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关于开展2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021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年度党政办公用房核查工作的通知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为严格落实中央八项规定精神和教育部、学校有关要求，2</w:t>
      </w:r>
      <w:r>
        <w:rPr>
          <w:rFonts w:ascii="仿宋_GB2312" w:hAnsi="仿宋_GB2312" w:eastAsia="仿宋_GB2312" w:cs="仿宋_GB2312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月，国有资产管理处在全校范围内开展了党政办公用房巡查工作，因2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年学校部分教学楼宇改造及人员岗位调整等情况，现对校内各二级单位党政办公用房使用变化情况进行核查统计。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党政机关办公用房建设标准》（发改投资[2014]2674号）规定，办公用房的使用面积标准为：正处级每人18平方米，副处级每人12平方米，处级以下每人9平方米。本次核查统计范围为各二级单位处级、科级及以下党政办公人员。如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年1月以来本单位上述人员办公用房未发生变化，则无需上报。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各二级单位要高度重视此次办公用房核查工作，对照规定，不得超标准和违规使用办公用房，一人使用多处办公用房需上报相关信息。请各单位按要求填写《2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年度党政办公用房核查统计表》（见附件），由本单位主要负责人签字盖章，于2021年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日17:00时前将纸质版交至综合办公楼211室，电子版发送邮箱g</w:t>
      </w:r>
      <w:r>
        <w:rPr>
          <w:rFonts w:ascii="仿宋_GB2312" w:hAnsi="仿宋_GB2312" w:eastAsia="仿宋_GB2312" w:cs="仿宋_GB2312"/>
          <w:sz w:val="32"/>
          <w:szCs w:val="32"/>
        </w:rPr>
        <w:t>zc@cugb.edu.cn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64" w:firstLineChars="200"/>
        <w:rPr>
          <w:rFonts w:ascii="仿宋_GB2312" w:hAnsi="仿宋_GB2312" w:eastAsia="仿宋_GB2312" w:cs="仿宋_GB2312"/>
          <w:color w:val="2A2F35"/>
          <w:spacing w:val="6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64" w:firstLineChars="200"/>
        <w:rPr>
          <w:rFonts w:ascii="仿宋_GB2312" w:hAnsi="仿宋_GB2312" w:eastAsia="仿宋_GB2312" w:cs="仿宋_GB2312"/>
          <w:color w:val="2A2F35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F35"/>
          <w:spacing w:val="6"/>
          <w:sz w:val="32"/>
          <w:szCs w:val="32"/>
        </w:rPr>
        <w:t xml:space="preserve">联系人：曲老师          </w:t>
      </w:r>
    </w:p>
    <w:p>
      <w:pPr>
        <w:adjustRightInd w:val="0"/>
        <w:snapToGrid w:val="0"/>
        <w:spacing w:line="560" w:lineRule="exact"/>
        <w:ind w:firstLine="664" w:firstLineChars="200"/>
        <w:rPr>
          <w:rFonts w:ascii="仿宋_GB2312" w:hAnsi="仿宋_GB2312" w:eastAsia="仿宋_GB2312" w:cs="仿宋_GB2312"/>
          <w:color w:val="2A2F35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F35"/>
          <w:spacing w:val="6"/>
          <w:sz w:val="32"/>
          <w:szCs w:val="32"/>
        </w:rPr>
        <w:t>电  话：8</w:t>
      </w:r>
      <w:r>
        <w:rPr>
          <w:rFonts w:ascii="仿宋_GB2312" w:hAnsi="仿宋_GB2312" w:eastAsia="仿宋_GB2312" w:cs="仿宋_GB2312"/>
          <w:color w:val="2A2F35"/>
          <w:spacing w:val="6"/>
          <w:sz w:val="32"/>
          <w:szCs w:val="32"/>
        </w:rPr>
        <w:t>232</w:t>
      </w:r>
      <w:r>
        <w:rPr>
          <w:rFonts w:hint="eastAsia" w:ascii="仿宋_GB2312" w:hAnsi="仿宋_GB2312" w:eastAsia="仿宋_GB2312" w:cs="仿宋_GB2312"/>
          <w:color w:val="2A2F35"/>
          <w:spacing w:val="6"/>
          <w:sz w:val="32"/>
          <w:szCs w:val="32"/>
        </w:rPr>
        <w:t>2782</w:t>
      </w:r>
    </w:p>
    <w:p>
      <w:pPr>
        <w:adjustRightInd w:val="0"/>
        <w:snapToGrid w:val="0"/>
        <w:spacing w:line="560" w:lineRule="exact"/>
        <w:ind w:firstLine="5760" w:firstLineChars="1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国有资产管理处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2021年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021</w:t>
      </w:r>
      <w:r>
        <w:rPr>
          <w:rFonts w:hint="eastAsia" w:ascii="宋体" w:hAnsi="宋体" w:cs="宋体"/>
          <w:b/>
          <w:bCs/>
          <w:sz w:val="36"/>
          <w:szCs w:val="36"/>
        </w:rPr>
        <w:t>年度党政办公用房核查统计表</w:t>
      </w:r>
    </w:p>
    <w:p>
      <w:pPr>
        <w:jc w:val="center"/>
        <w:rPr>
          <w:rFonts w:ascii="宋体" w:hAnsi="宋体" w:cs="宋体"/>
          <w:b/>
          <w:bCs/>
          <w:sz w:val="22"/>
          <w:szCs w:val="22"/>
        </w:rPr>
      </w:pPr>
    </w:p>
    <w:p>
      <w:pPr>
        <w:spacing w:after="156" w:afterLines="5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单位名称：</w:t>
      </w: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45"/>
        <w:gridCol w:w="1984"/>
        <w:gridCol w:w="1843"/>
        <w:gridCol w:w="155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楼号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房间号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单位负责人签字：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（加盖公章）</w:t>
      </w:r>
    </w:p>
    <w:p/>
    <w:p>
      <w:r>
        <w:rPr>
          <w:rFonts w:hint="eastAsia"/>
        </w:rPr>
        <w:t>填表要求：</w:t>
      </w:r>
    </w:p>
    <w:p>
      <w:r>
        <w:rPr>
          <w:rFonts w:hint="eastAsia"/>
        </w:rPr>
        <w:t>1、表格行数可自行增加，</w:t>
      </w:r>
    </w:p>
    <w:p>
      <w:r>
        <w:rPr>
          <w:rFonts w:hint="eastAsia"/>
        </w:rPr>
        <w:t>2、同一人有多处办公用房的务必全部填写。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B2"/>
    <w:rsid w:val="00057921"/>
    <w:rsid w:val="00133F90"/>
    <w:rsid w:val="001B2338"/>
    <w:rsid w:val="00337374"/>
    <w:rsid w:val="003F44EF"/>
    <w:rsid w:val="00406B9D"/>
    <w:rsid w:val="004F617B"/>
    <w:rsid w:val="00552359"/>
    <w:rsid w:val="00573B8E"/>
    <w:rsid w:val="00631DB0"/>
    <w:rsid w:val="00694FB2"/>
    <w:rsid w:val="007A5438"/>
    <w:rsid w:val="00937C40"/>
    <w:rsid w:val="009B5541"/>
    <w:rsid w:val="009D7A07"/>
    <w:rsid w:val="00A62D2F"/>
    <w:rsid w:val="00B2698E"/>
    <w:rsid w:val="00B617D9"/>
    <w:rsid w:val="00C44616"/>
    <w:rsid w:val="00C70699"/>
    <w:rsid w:val="00C71CE8"/>
    <w:rsid w:val="00CE1333"/>
    <w:rsid w:val="00D72D7D"/>
    <w:rsid w:val="00E32B6B"/>
    <w:rsid w:val="00EF565B"/>
    <w:rsid w:val="01686945"/>
    <w:rsid w:val="029A2531"/>
    <w:rsid w:val="046D70D2"/>
    <w:rsid w:val="05B967EE"/>
    <w:rsid w:val="05F13E75"/>
    <w:rsid w:val="08044A26"/>
    <w:rsid w:val="09241A3A"/>
    <w:rsid w:val="092E3C3B"/>
    <w:rsid w:val="0B28136A"/>
    <w:rsid w:val="0B597CF7"/>
    <w:rsid w:val="0C09793F"/>
    <w:rsid w:val="0C221638"/>
    <w:rsid w:val="0D1B1CE9"/>
    <w:rsid w:val="0FA74589"/>
    <w:rsid w:val="101A2D3F"/>
    <w:rsid w:val="112D7A11"/>
    <w:rsid w:val="134A51AF"/>
    <w:rsid w:val="142D770F"/>
    <w:rsid w:val="14C23089"/>
    <w:rsid w:val="19916507"/>
    <w:rsid w:val="1A1F6D8B"/>
    <w:rsid w:val="1A374068"/>
    <w:rsid w:val="1C1F79E3"/>
    <w:rsid w:val="1CFD10F5"/>
    <w:rsid w:val="1CFD22F6"/>
    <w:rsid w:val="1D0563E7"/>
    <w:rsid w:val="1D575BA9"/>
    <w:rsid w:val="1F0B3CB8"/>
    <w:rsid w:val="1FCB632B"/>
    <w:rsid w:val="211C2C4A"/>
    <w:rsid w:val="215A6F2A"/>
    <w:rsid w:val="216B66BC"/>
    <w:rsid w:val="21E0603D"/>
    <w:rsid w:val="232E66AD"/>
    <w:rsid w:val="258874D0"/>
    <w:rsid w:val="25E92C13"/>
    <w:rsid w:val="26E52AAB"/>
    <w:rsid w:val="29111350"/>
    <w:rsid w:val="2BAC1A14"/>
    <w:rsid w:val="2EE02003"/>
    <w:rsid w:val="3176083D"/>
    <w:rsid w:val="31D31B11"/>
    <w:rsid w:val="33645FC2"/>
    <w:rsid w:val="33F16942"/>
    <w:rsid w:val="34063B37"/>
    <w:rsid w:val="355F736A"/>
    <w:rsid w:val="358D2414"/>
    <w:rsid w:val="35C714FB"/>
    <w:rsid w:val="38636E1E"/>
    <w:rsid w:val="38E774C4"/>
    <w:rsid w:val="391C5C94"/>
    <w:rsid w:val="39527E29"/>
    <w:rsid w:val="3A2C05E3"/>
    <w:rsid w:val="3A9A337E"/>
    <w:rsid w:val="3AF37CEE"/>
    <w:rsid w:val="3B6F0C7D"/>
    <w:rsid w:val="3D3B534B"/>
    <w:rsid w:val="3D5A37B4"/>
    <w:rsid w:val="3E1F5603"/>
    <w:rsid w:val="409035F2"/>
    <w:rsid w:val="40DF7C0F"/>
    <w:rsid w:val="41897CAE"/>
    <w:rsid w:val="42D459CB"/>
    <w:rsid w:val="43AA0CEB"/>
    <w:rsid w:val="457D7A75"/>
    <w:rsid w:val="49626303"/>
    <w:rsid w:val="4A387BAF"/>
    <w:rsid w:val="4ABF707E"/>
    <w:rsid w:val="4F110223"/>
    <w:rsid w:val="4F2F39C1"/>
    <w:rsid w:val="4F697D9E"/>
    <w:rsid w:val="4FF262C3"/>
    <w:rsid w:val="507F4EE3"/>
    <w:rsid w:val="51FC22BB"/>
    <w:rsid w:val="53D02FB0"/>
    <w:rsid w:val="541B2469"/>
    <w:rsid w:val="54C75D5F"/>
    <w:rsid w:val="55B934E5"/>
    <w:rsid w:val="562B649E"/>
    <w:rsid w:val="568A40E3"/>
    <w:rsid w:val="57434C40"/>
    <w:rsid w:val="58795D4F"/>
    <w:rsid w:val="5899562C"/>
    <w:rsid w:val="59E976B5"/>
    <w:rsid w:val="5A416396"/>
    <w:rsid w:val="5F017FA0"/>
    <w:rsid w:val="64973A4A"/>
    <w:rsid w:val="64E76984"/>
    <w:rsid w:val="65036ED0"/>
    <w:rsid w:val="6A7A549B"/>
    <w:rsid w:val="6B5E7A30"/>
    <w:rsid w:val="6E36093F"/>
    <w:rsid w:val="72631602"/>
    <w:rsid w:val="728F44F9"/>
    <w:rsid w:val="735467E2"/>
    <w:rsid w:val="754D2B71"/>
    <w:rsid w:val="78BD52A7"/>
    <w:rsid w:val="79FF3E25"/>
    <w:rsid w:val="7B9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7F97C-51F2-462B-9BF0-576CFBEEA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139</TotalTime>
  <ScaleCrop>false</ScaleCrop>
  <LinksUpToDate>false</LinksUpToDate>
  <CharactersWithSpaces>762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2021-02-24T00:58:00Z</dcterms:created>
  <dc:creator>Lenovo</dc:creator>
  <cp:lastModifiedBy>端 端</cp:lastModifiedBy>
  <cp:lastPrinted>2021-03-02T07:03:00Z</cp:lastPrinted>
  <dcterms:modified xsi:type="dcterms:W3CDTF">2021-09-23T07:57:32Z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E39633D026DD4F17BA6C7A66D7481CB2</vt:lpwstr>
  </property>
</Properties>
</file>