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039C">
      <w:pPr>
        <w:kinsoku/>
        <w:autoSpaceDE/>
        <w:autoSpaceDN/>
        <w:adjustRightInd/>
        <w:snapToGrid/>
        <w:spacing w:before="0" w:beforeAutospacing="0" w:after="0" w:afterAutospacing="0" w:line="240" w:lineRule="auto"/>
        <w:contextualSpacing w:val="0"/>
        <w:jc w:val="both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4：</w:t>
      </w:r>
    </w:p>
    <w:p w14:paraId="793AF51E">
      <w:pPr>
        <w:spacing w:before="100" w:beforeAutospacing="1" w:after="100" w:afterAutospacing="1" w:line="360" w:lineRule="auto"/>
        <w:contextualSpacing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案例参考示例</w:t>
      </w:r>
    </w:p>
    <w:p w14:paraId="5A43D069">
      <w:pPr>
        <w:spacing w:before="100" w:beforeAutospacing="1" w:after="100" w:afterAutospacing="1" w:line="360" w:lineRule="auto"/>
        <w:ind w:firstLine="562" w:firstLineChars="200"/>
        <w:contextualSpacing/>
        <w:jc w:val="both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</w:t>
      </w:r>
      <w:r>
        <w:rPr>
          <w:rFonts w:ascii="仿宋" w:hAnsi="仿宋" w:eastAsia="仿宋"/>
          <w:b/>
          <w:bCs/>
          <w:sz w:val="28"/>
          <w:szCs w:val="28"/>
        </w:rPr>
        <w:t xml:space="preserve"> 代码实训案例——Python字符串处理</w:t>
      </w:r>
    </w:p>
    <w:p w14:paraId="27ABF0EB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教学实训代码案例需要基于实际问题设计，包含理论背景和具体的代码实践操作，目标是让学生在真实使用场景中学习和练习。 </w:t>
      </w:r>
      <w:r>
        <w:rPr>
          <w:rFonts w:ascii="仿宋" w:hAnsi="仿宋" w:eastAsia="仿宋"/>
          <w:sz w:val="28"/>
          <w:szCs w:val="28"/>
        </w:rPr>
        <w:t xml:space="preserve">  </w:t>
      </w:r>
    </w:p>
    <w:p w14:paraId="51FA034D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一个典型的教学实训代码案例：在 Python 编程中，字符串拼接是一个基础而实用的技能。学生可自行设置问候短语和名字，并使用“+”操作符将它们拼接在一起即可生成完整的问候语。在这个案例中，学生可以使用在线平台，一键连接计算资源并配置计算环境，学习Python中字符串处理的部分语法操作，同时，平台还可以结合大语言模型助教等功能，辅助学生的实训学习。</w:t>
      </w:r>
    </w:p>
    <w:p w14:paraId="7F5D7351">
      <w:pPr>
        <w:spacing w:line="276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fldChar w:fldCharType="begin"/>
      </w:r>
      <w:r>
        <w:rPr>
          <w:rFonts w:ascii="Times New Roman" w:hAnsi="Times New Roman" w:eastAsia="Times New Roman" w:cs="Times New Roman"/>
        </w:rPr>
        <w:instrText xml:space="preserve"> INCLUDEPICTURE "https://dptechnology.feishu.cn/space/api/box/stream/download/asynccode/?code=NDhiMjhiMzY2MzBjNTAwN2Y1YjRkOGJkMzZmMWI2ZDFfc0RscEdnRDVtaHFJMXN2WlB1TmFJOEZEcmFVSDJMbURfVG9rZW46S2R5VWJkSTZXb014Tlp4SE9ob2NzRnowbkxkXzE3MzIyODAyOTc6MTczMjI4Mzg5N19WNA" \* MERGEFORMATINET </w:instrText>
      </w:r>
      <w:r>
        <w:rPr>
          <w:rFonts w:ascii="Times New Roman" w:hAnsi="Times New Roman" w:eastAsia="Times New Roman" w:cs="Times New Roman"/>
        </w:rPr>
        <w:fldChar w:fldCharType="separate"/>
      </w: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3177540" cy="1375410"/>
            <wp:effectExtent l="0" t="0" r="0" b="0"/>
            <wp:docPr id="540596924" name="Picture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96924" name="Picture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63" b="1"/>
                    <a:stretch>
                      <a:fillRect/>
                    </a:stretch>
                  </pic:blipFill>
                  <pic:spPr>
                    <a:xfrm>
                      <a:off x="0" y="0"/>
                      <a:ext cx="3209562" cy="13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fldChar w:fldCharType="end"/>
      </w:r>
      <w:r>
        <w:t xml:space="preserve"> </w:t>
      </w:r>
      <w:r>
        <w:fldChar w:fldCharType="begin"/>
      </w:r>
      <w:r>
        <w:instrText xml:space="preserve"> INCLUDEPICTURE "blob:https://dptechnology.feishu.cn/69d99559-7b75-4f2b-b658-24715a9a3ebe" \* MERGEFORMATINET </w:instrText>
      </w:r>
      <w:r>
        <w:fldChar w:fldCharType="end"/>
      </w:r>
      <w:r>
        <w:drawing>
          <wp:inline distT="0" distB="0" distL="0" distR="0">
            <wp:extent cx="1631315" cy="1363345"/>
            <wp:effectExtent l="0" t="0" r="0" b="0"/>
            <wp:docPr id="667415033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15033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119" cy="139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DC2B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Pytho</w:t>
      </w:r>
      <w:r>
        <w:rPr>
          <w:rFonts w:hint="eastAsia" w:ascii="Times New Roman" w:hAnsi="Times New Roman" w:eastAsia="Times New Roman" w:cs="Times New Roman"/>
        </w:rPr>
        <w:t>n</w:t>
      </w:r>
      <w:r>
        <w:rPr>
          <w:rFonts w:hint="eastAsia"/>
        </w:rPr>
        <w:t>字符串处理代码示例与AI助教示例</w:t>
      </w:r>
    </w:p>
    <w:p w14:paraId="77942D44">
      <w:pPr>
        <w:rPr>
          <w:rFonts w:ascii="Times New Roman" w:hAnsi="Times New Roman" w:eastAsia="Times New Roman" w:cs="Times New Roman"/>
        </w:rPr>
      </w:pPr>
      <w:r>
        <w:rPr>
          <w:rFonts w:hint="eastAsia"/>
        </w:rPr>
        <w:t>参考案例</w:t>
      </w:r>
      <w:r>
        <w:t>：</w:t>
      </w:r>
    </w:p>
    <w:p w14:paraId="0A998D22">
      <w:p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Python</w:t>
      </w:r>
      <w:r>
        <w:rPr>
          <w:rFonts w:hint="eastAsia"/>
        </w:rPr>
        <w:t>与科学计算：</w:t>
      </w:r>
      <w:r>
        <w:rPr>
          <w:rFonts w:ascii="Times New Roman" w:hAnsi="Times New Roman" w:eastAsia="Times New Roman" w:cs="Times New Roman"/>
        </w:rPr>
        <w:t>https://bohrium.dp.tech/notebooks/9319734448</w:t>
      </w:r>
    </w:p>
    <w:p w14:paraId="3FC7F58B">
      <w:p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>
        <w:rPr>
          <w:rFonts w:hint="eastAsia"/>
        </w:rPr>
        <w:t>微博新闻情感分析：</w:t>
      </w:r>
      <w:r>
        <w:rPr>
          <w:rFonts w:ascii="Times New Roman" w:hAnsi="Times New Roman" w:eastAsia="Times New Roman" w:cs="Times New Roman"/>
        </w:rPr>
        <w:t>https://bohrium.dp.tech/notebooks/38579442597</w:t>
      </w:r>
    </w:p>
    <w:p w14:paraId="7523A51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（二） </w:t>
      </w:r>
      <w:r>
        <w:rPr>
          <w:rStyle w:val="11"/>
          <w:rFonts w:hint="eastAsia" w:ascii="仿宋" w:hAnsi="仿宋" w:eastAsia="仿宋"/>
          <w:sz w:val="28"/>
          <w:szCs w:val="28"/>
        </w:rPr>
        <w:t>数智教学</w:t>
      </w:r>
      <w:r>
        <w:rPr>
          <w:rStyle w:val="11"/>
          <w:rFonts w:ascii="仿宋" w:hAnsi="仿宋" w:eastAsia="仿宋"/>
          <w:sz w:val="28"/>
          <w:szCs w:val="28"/>
        </w:rPr>
        <w:t>APP</w:t>
      </w:r>
      <w:r>
        <w:rPr>
          <w:rStyle w:val="11"/>
          <w:rFonts w:hint="eastAsia" w:ascii="仿宋" w:hAnsi="仿宋" w:eastAsia="仿宋"/>
          <w:sz w:val="28"/>
          <w:szCs w:val="28"/>
        </w:rPr>
        <w:t>案例</w:t>
      </w:r>
      <w:r>
        <w:rPr>
          <w:rStyle w:val="11"/>
          <w:rFonts w:ascii="仿宋" w:hAnsi="仿宋" w:eastAsia="仿宋"/>
          <w:sz w:val="28"/>
          <w:szCs w:val="28"/>
        </w:rPr>
        <w:t>——</w:t>
      </w:r>
      <w:r>
        <w:rPr>
          <w:rStyle w:val="11"/>
          <w:rFonts w:hint="eastAsia" w:ascii="仿宋" w:hAnsi="仿宋" w:eastAsia="仿宋"/>
          <w:sz w:val="28"/>
          <w:szCs w:val="28"/>
        </w:rPr>
        <w:t>药物分子设计模块</w:t>
      </w:r>
    </w:p>
    <w:p w14:paraId="738079A1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数智教育APP以高效、直观和友好的界面为核心，为学生提供便捷的学习体验，涵盖知识点讲解、案例学习和工程实践等功能。通过药物分子设计模块，学生可以系统学习从靶点建模到分子优化的完整流程。该模块不仅帮助学生掌握分子建模的基本方法，还为科研实践奠定扎实的技能基础。</w:t>
      </w:r>
    </w:p>
    <w:p w14:paraId="22C70A74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药物分子设计模块将复杂的生物信息学任务简化为可操作的步骤，帮助学生在短时间内体验从理论到实践的全过程。同时，该模块支持自定义参数设置，鼓励学生探索不同条件下的建模结果，提升创新思维和科研能力。</w:t>
      </w:r>
    </w:p>
    <w:p w14:paraId="48E8CC72">
      <w:r>
        <w:rPr>
          <w:rFonts w:hint="eastAsia"/>
          <w14:ligatures w14:val="standardContextual"/>
        </w:rPr>
        <w:drawing>
          <wp:inline distT="0" distB="0" distL="0" distR="0">
            <wp:extent cx="3416935" cy="1356995"/>
            <wp:effectExtent l="0" t="0" r="0" b="1905"/>
            <wp:docPr id="289236449" name="图片 5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36449" name="图片 5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696" cy="139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14:ligatures w14:val="standardContextual"/>
        </w:rPr>
        <w:drawing>
          <wp:inline distT="0" distB="0" distL="0" distR="0">
            <wp:extent cx="1844040" cy="1459230"/>
            <wp:effectExtent l="0" t="0" r="0" b="1270"/>
            <wp:docPr id="108168349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8349" name="图片 4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17" cy="148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8161F">
      <w:pPr>
        <w:jc w:val="center"/>
        <w:rPr>
          <w:rFonts w:ascii="Times New Roman" w:hAnsi="Times New Roman" w:eastAsia="Times New Roman" w:cs="Times New Roman"/>
        </w:rPr>
      </w:pPr>
      <w:r>
        <w:rPr>
          <w:rFonts w:hint="eastAsia"/>
        </w:rPr>
        <w:t>药物分子设计模块示例</w:t>
      </w:r>
    </w:p>
    <w:p w14:paraId="461AE2B9">
      <w:pPr>
        <w:spacing w:before="100" w:beforeAutospacing="1" w:after="100" w:afterAutospacing="1" w:line="360" w:lineRule="auto"/>
        <w:contextualSpacing/>
        <w:jc w:val="both"/>
        <w:rPr>
          <w:rFonts w:ascii="宋体" w:hAnsi="宋体" w:eastAsia="宋体"/>
        </w:rPr>
      </w:pPr>
      <w:r>
        <w:rPr>
          <w:rFonts w:ascii="仿宋" w:hAnsi="仿宋" w:eastAsia="仿宋"/>
          <w:b/>
          <w:bCs/>
        </w:rPr>
        <w:t>平台地址</w:t>
      </w:r>
      <w:r>
        <w:rPr>
          <w:rFonts w:ascii="仿宋" w:hAnsi="仿宋" w:eastAsia="仿宋"/>
        </w:rPr>
        <w:t>：https://bohrium.dp.tech/apps/uni-fold</w:t>
      </w:r>
    </w:p>
    <w:sectPr>
      <w:footerReference r:id="rId3" w:type="default"/>
      <w:pgSz w:w="11910" w:h="16840"/>
      <w:pgMar w:top="1431" w:right="1786" w:bottom="2078" w:left="1759" w:header="0" w:footer="19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A4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trackRevisions w:val="1"/>
  <w:documentProtection w:edit="trackedChanges"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zE2OGI3ODBiN2FhYWQ3MWMwMjFiMDNhZDMzZTQifQ=="/>
  </w:docVars>
  <w:rsids>
    <w:rsidRoot w:val="00F94100"/>
    <w:rsid w:val="00001833"/>
    <w:rsid w:val="00007038"/>
    <w:rsid w:val="00011CEA"/>
    <w:rsid w:val="00014339"/>
    <w:rsid w:val="00016908"/>
    <w:rsid w:val="00017D49"/>
    <w:rsid w:val="00025D0E"/>
    <w:rsid w:val="000417E0"/>
    <w:rsid w:val="00041FBF"/>
    <w:rsid w:val="000425F6"/>
    <w:rsid w:val="00057532"/>
    <w:rsid w:val="000660D0"/>
    <w:rsid w:val="0007231B"/>
    <w:rsid w:val="0007588A"/>
    <w:rsid w:val="0008136A"/>
    <w:rsid w:val="000832BD"/>
    <w:rsid w:val="000868F3"/>
    <w:rsid w:val="000A05F6"/>
    <w:rsid w:val="000A6517"/>
    <w:rsid w:val="000B0E2E"/>
    <w:rsid w:val="000C1EEB"/>
    <w:rsid w:val="000D6F77"/>
    <w:rsid w:val="000E221F"/>
    <w:rsid w:val="000E2979"/>
    <w:rsid w:val="000E3834"/>
    <w:rsid w:val="000E3DA2"/>
    <w:rsid w:val="000F2CD6"/>
    <w:rsid w:val="000F4007"/>
    <w:rsid w:val="000F5476"/>
    <w:rsid w:val="000F5B43"/>
    <w:rsid w:val="0010129D"/>
    <w:rsid w:val="0010767C"/>
    <w:rsid w:val="00107B0F"/>
    <w:rsid w:val="00112680"/>
    <w:rsid w:val="00114135"/>
    <w:rsid w:val="001170CD"/>
    <w:rsid w:val="00130626"/>
    <w:rsid w:val="00135718"/>
    <w:rsid w:val="00135DA7"/>
    <w:rsid w:val="00137350"/>
    <w:rsid w:val="00144B7E"/>
    <w:rsid w:val="00145EAA"/>
    <w:rsid w:val="00147F34"/>
    <w:rsid w:val="00152A78"/>
    <w:rsid w:val="00152F25"/>
    <w:rsid w:val="001573C8"/>
    <w:rsid w:val="00172343"/>
    <w:rsid w:val="00176609"/>
    <w:rsid w:val="0019469D"/>
    <w:rsid w:val="001B01D7"/>
    <w:rsid w:val="001B3E0C"/>
    <w:rsid w:val="001B4EF5"/>
    <w:rsid w:val="001C18C9"/>
    <w:rsid w:val="001D0E8B"/>
    <w:rsid w:val="001D6D65"/>
    <w:rsid w:val="001D7EF0"/>
    <w:rsid w:val="001E3C3F"/>
    <w:rsid w:val="001F3642"/>
    <w:rsid w:val="001F5C1F"/>
    <w:rsid w:val="001F7C09"/>
    <w:rsid w:val="00221A9E"/>
    <w:rsid w:val="0022481E"/>
    <w:rsid w:val="00226C43"/>
    <w:rsid w:val="00235957"/>
    <w:rsid w:val="002368E7"/>
    <w:rsid w:val="00240D03"/>
    <w:rsid w:val="00255419"/>
    <w:rsid w:val="002713C4"/>
    <w:rsid w:val="0027579A"/>
    <w:rsid w:val="002775E0"/>
    <w:rsid w:val="002835A7"/>
    <w:rsid w:val="00291C10"/>
    <w:rsid w:val="00295FF0"/>
    <w:rsid w:val="00297E68"/>
    <w:rsid w:val="002A050D"/>
    <w:rsid w:val="002A0800"/>
    <w:rsid w:val="002A5C0B"/>
    <w:rsid w:val="002C4B96"/>
    <w:rsid w:val="002D20C4"/>
    <w:rsid w:val="002D53CB"/>
    <w:rsid w:val="002E593C"/>
    <w:rsid w:val="002F0466"/>
    <w:rsid w:val="002F0AD8"/>
    <w:rsid w:val="00303949"/>
    <w:rsid w:val="0030704C"/>
    <w:rsid w:val="0031630A"/>
    <w:rsid w:val="00316827"/>
    <w:rsid w:val="00322E57"/>
    <w:rsid w:val="00323768"/>
    <w:rsid w:val="00327EB5"/>
    <w:rsid w:val="00344E3F"/>
    <w:rsid w:val="003517CD"/>
    <w:rsid w:val="00360F96"/>
    <w:rsid w:val="003645BB"/>
    <w:rsid w:val="00364857"/>
    <w:rsid w:val="0036595B"/>
    <w:rsid w:val="00371ECA"/>
    <w:rsid w:val="00380159"/>
    <w:rsid w:val="003856DA"/>
    <w:rsid w:val="00391E96"/>
    <w:rsid w:val="003920E3"/>
    <w:rsid w:val="00396049"/>
    <w:rsid w:val="0039607B"/>
    <w:rsid w:val="003968BC"/>
    <w:rsid w:val="003A02A0"/>
    <w:rsid w:val="003A4320"/>
    <w:rsid w:val="003B13BA"/>
    <w:rsid w:val="003D0B5B"/>
    <w:rsid w:val="003D1E3B"/>
    <w:rsid w:val="003D5F47"/>
    <w:rsid w:val="003E1304"/>
    <w:rsid w:val="003E340D"/>
    <w:rsid w:val="003E398B"/>
    <w:rsid w:val="003E3C87"/>
    <w:rsid w:val="003E7443"/>
    <w:rsid w:val="003F042A"/>
    <w:rsid w:val="003F20A9"/>
    <w:rsid w:val="003F58CB"/>
    <w:rsid w:val="00400026"/>
    <w:rsid w:val="004037DB"/>
    <w:rsid w:val="00416E2A"/>
    <w:rsid w:val="00417071"/>
    <w:rsid w:val="004174C7"/>
    <w:rsid w:val="00421A14"/>
    <w:rsid w:val="004238D8"/>
    <w:rsid w:val="00426D25"/>
    <w:rsid w:val="004346C9"/>
    <w:rsid w:val="0043694A"/>
    <w:rsid w:val="00440AB0"/>
    <w:rsid w:val="004558F6"/>
    <w:rsid w:val="004564AA"/>
    <w:rsid w:val="00496A29"/>
    <w:rsid w:val="004A29D7"/>
    <w:rsid w:val="004B64CB"/>
    <w:rsid w:val="004C2405"/>
    <w:rsid w:val="004C3E99"/>
    <w:rsid w:val="004C62BF"/>
    <w:rsid w:val="004C705C"/>
    <w:rsid w:val="004D153D"/>
    <w:rsid w:val="004D2890"/>
    <w:rsid w:val="004E13ED"/>
    <w:rsid w:val="004E5DEF"/>
    <w:rsid w:val="004F6677"/>
    <w:rsid w:val="00500B27"/>
    <w:rsid w:val="005029DA"/>
    <w:rsid w:val="00503B26"/>
    <w:rsid w:val="00512099"/>
    <w:rsid w:val="00524FE1"/>
    <w:rsid w:val="00533772"/>
    <w:rsid w:val="0053546D"/>
    <w:rsid w:val="005454E8"/>
    <w:rsid w:val="00545BB6"/>
    <w:rsid w:val="0055376A"/>
    <w:rsid w:val="00553B70"/>
    <w:rsid w:val="00553E66"/>
    <w:rsid w:val="0055670D"/>
    <w:rsid w:val="00567287"/>
    <w:rsid w:val="00574372"/>
    <w:rsid w:val="00590D2C"/>
    <w:rsid w:val="00597C47"/>
    <w:rsid w:val="005A1F52"/>
    <w:rsid w:val="005A30BB"/>
    <w:rsid w:val="005A4FD7"/>
    <w:rsid w:val="005B6251"/>
    <w:rsid w:val="005C2F67"/>
    <w:rsid w:val="005C7155"/>
    <w:rsid w:val="005C7733"/>
    <w:rsid w:val="005C7C8B"/>
    <w:rsid w:val="005D6D28"/>
    <w:rsid w:val="005D7792"/>
    <w:rsid w:val="005E46AE"/>
    <w:rsid w:val="00601FCE"/>
    <w:rsid w:val="00603298"/>
    <w:rsid w:val="006051D6"/>
    <w:rsid w:val="00614F20"/>
    <w:rsid w:val="0062123C"/>
    <w:rsid w:val="006216AB"/>
    <w:rsid w:val="00623CFF"/>
    <w:rsid w:val="00623F5D"/>
    <w:rsid w:val="00624358"/>
    <w:rsid w:val="00624FC1"/>
    <w:rsid w:val="00626392"/>
    <w:rsid w:val="00644A7E"/>
    <w:rsid w:val="00665C76"/>
    <w:rsid w:val="006706EF"/>
    <w:rsid w:val="0067081B"/>
    <w:rsid w:val="006713E2"/>
    <w:rsid w:val="0067185B"/>
    <w:rsid w:val="00671E65"/>
    <w:rsid w:val="0067605E"/>
    <w:rsid w:val="006865E8"/>
    <w:rsid w:val="00687397"/>
    <w:rsid w:val="006969AF"/>
    <w:rsid w:val="006A0B2B"/>
    <w:rsid w:val="006A1C3F"/>
    <w:rsid w:val="006A66B5"/>
    <w:rsid w:val="006A79F8"/>
    <w:rsid w:val="006B0A84"/>
    <w:rsid w:val="006B40FF"/>
    <w:rsid w:val="006C3CD3"/>
    <w:rsid w:val="006C6341"/>
    <w:rsid w:val="006C7D47"/>
    <w:rsid w:val="006D23A9"/>
    <w:rsid w:val="006D67CC"/>
    <w:rsid w:val="006D7370"/>
    <w:rsid w:val="006E250A"/>
    <w:rsid w:val="006F2114"/>
    <w:rsid w:val="006F3037"/>
    <w:rsid w:val="006F3D52"/>
    <w:rsid w:val="00702310"/>
    <w:rsid w:val="007111A2"/>
    <w:rsid w:val="00713B54"/>
    <w:rsid w:val="0071511C"/>
    <w:rsid w:val="007222BA"/>
    <w:rsid w:val="0072604E"/>
    <w:rsid w:val="0074024D"/>
    <w:rsid w:val="007447B4"/>
    <w:rsid w:val="00751256"/>
    <w:rsid w:val="00754419"/>
    <w:rsid w:val="00757587"/>
    <w:rsid w:val="00762143"/>
    <w:rsid w:val="00762FB4"/>
    <w:rsid w:val="00770D64"/>
    <w:rsid w:val="007761C4"/>
    <w:rsid w:val="007813B5"/>
    <w:rsid w:val="00785FC4"/>
    <w:rsid w:val="00794BE1"/>
    <w:rsid w:val="007A7F79"/>
    <w:rsid w:val="007B12C8"/>
    <w:rsid w:val="007B324F"/>
    <w:rsid w:val="007B4264"/>
    <w:rsid w:val="007B73C7"/>
    <w:rsid w:val="007C0E70"/>
    <w:rsid w:val="007C4E64"/>
    <w:rsid w:val="007E616D"/>
    <w:rsid w:val="00816B7C"/>
    <w:rsid w:val="008225BD"/>
    <w:rsid w:val="00830426"/>
    <w:rsid w:val="00836DA8"/>
    <w:rsid w:val="00837C46"/>
    <w:rsid w:val="008423FC"/>
    <w:rsid w:val="0084405E"/>
    <w:rsid w:val="0084601D"/>
    <w:rsid w:val="00851A79"/>
    <w:rsid w:val="008526D3"/>
    <w:rsid w:val="00864992"/>
    <w:rsid w:val="00883E8C"/>
    <w:rsid w:val="00886085"/>
    <w:rsid w:val="008A4933"/>
    <w:rsid w:val="008C4116"/>
    <w:rsid w:val="008C6B8B"/>
    <w:rsid w:val="008D37B5"/>
    <w:rsid w:val="008D4B40"/>
    <w:rsid w:val="008D680B"/>
    <w:rsid w:val="008F6106"/>
    <w:rsid w:val="008F6362"/>
    <w:rsid w:val="009012AA"/>
    <w:rsid w:val="009013AD"/>
    <w:rsid w:val="009028B2"/>
    <w:rsid w:val="00902FBF"/>
    <w:rsid w:val="00916545"/>
    <w:rsid w:val="009228B3"/>
    <w:rsid w:val="00926C8A"/>
    <w:rsid w:val="009405E0"/>
    <w:rsid w:val="009431F0"/>
    <w:rsid w:val="00943F60"/>
    <w:rsid w:val="00960950"/>
    <w:rsid w:val="009614B0"/>
    <w:rsid w:val="00965D21"/>
    <w:rsid w:val="00987AB9"/>
    <w:rsid w:val="00991519"/>
    <w:rsid w:val="009920F9"/>
    <w:rsid w:val="009976E9"/>
    <w:rsid w:val="009A2A99"/>
    <w:rsid w:val="009A3E76"/>
    <w:rsid w:val="009A68F3"/>
    <w:rsid w:val="009A6F26"/>
    <w:rsid w:val="009B484D"/>
    <w:rsid w:val="009B6D95"/>
    <w:rsid w:val="009B7D95"/>
    <w:rsid w:val="009C00DB"/>
    <w:rsid w:val="009D1464"/>
    <w:rsid w:val="009D19F1"/>
    <w:rsid w:val="009D2C56"/>
    <w:rsid w:val="009D3FE7"/>
    <w:rsid w:val="009E11FB"/>
    <w:rsid w:val="009E52EF"/>
    <w:rsid w:val="009F15B6"/>
    <w:rsid w:val="009F1811"/>
    <w:rsid w:val="009F65ED"/>
    <w:rsid w:val="009F785D"/>
    <w:rsid w:val="00A03A44"/>
    <w:rsid w:val="00A1386E"/>
    <w:rsid w:val="00A2572C"/>
    <w:rsid w:val="00A25B41"/>
    <w:rsid w:val="00A30EF7"/>
    <w:rsid w:val="00A31B52"/>
    <w:rsid w:val="00A3288F"/>
    <w:rsid w:val="00A4138C"/>
    <w:rsid w:val="00A41AA7"/>
    <w:rsid w:val="00A51E0B"/>
    <w:rsid w:val="00A6141C"/>
    <w:rsid w:val="00A72D5E"/>
    <w:rsid w:val="00A73934"/>
    <w:rsid w:val="00A754AE"/>
    <w:rsid w:val="00A75955"/>
    <w:rsid w:val="00A801F8"/>
    <w:rsid w:val="00A92C96"/>
    <w:rsid w:val="00AA3F8A"/>
    <w:rsid w:val="00AA5EDA"/>
    <w:rsid w:val="00AB3080"/>
    <w:rsid w:val="00AB32F4"/>
    <w:rsid w:val="00AB4E92"/>
    <w:rsid w:val="00AC2C9E"/>
    <w:rsid w:val="00AC562A"/>
    <w:rsid w:val="00AC6D2A"/>
    <w:rsid w:val="00AD7214"/>
    <w:rsid w:val="00AE7E3F"/>
    <w:rsid w:val="00AF5879"/>
    <w:rsid w:val="00B00965"/>
    <w:rsid w:val="00B04F6C"/>
    <w:rsid w:val="00B110A8"/>
    <w:rsid w:val="00B203DD"/>
    <w:rsid w:val="00B21AC0"/>
    <w:rsid w:val="00B21C56"/>
    <w:rsid w:val="00B31DCE"/>
    <w:rsid w:val="00B33023"/>
    <w:rsid w:val="00B40A90"/>
    <w:rsid w:val="00B434CB"/>
    <w:rsid w:val="00B61D5F"/>
    <w:rsid w:val="00B63F66"/>
    <w:rsid w:val="00B669CA"/>
    <w:rsid w:val="00B712C1"/>
    <w:rsid w:val="00B72E2F"/>
    <w:rsid w:val="00B731FB"/>
    <w:rsid w:val="00B81577"/>
    <w:rsid w:val="00B83BC7"/>
    <w:rsid w:val="00BA58D3"/>
    <w:rsid w:val="00BB3A9F"/>
    <w:rsid w:val="00BB54E9"/>
    <w:rsid w:val="00BB5BE4"/>
    <w:rsid w:val="00BB67BC"/>
    <w:rsid w:val="00BC2E50"/>
    <w:rsid w:val="00BC3EE5"/>
    <w:rsid w:val="00BC6941"/>
    <w:rsid w:val="00BD6317"/>
    <w:rsid w:val="00BE1B85"/>
    <w:rsid w:val="00BE5F98"/>
    <w:rsid w:val="00BF2056"/>
    <w:rsid w:val="00C00210"/>
    <w:rsid w:val="00C01E52"/>
    <w:rsid w:val="00C0618F"/>
    <w:rsid w:val="00C06786"/>
    <w:rsid w:val="00C2074B"/>
    <w:rsid w:val="00C21E21"/>
    <w:rsid w:val="00C23540"/>
    <w:rsid w:val="00C3496C"/>
    <w:rsid w:val="00C405D4"/>
    <w:rsid w:val="00C43A07"/>
    <w:rsid w:val="00C43ABB"/>
    <w:rsid w:val="00C46B0D"/>
    <w:rsid w:val="00C512DD"/>
    <w:rsid w:val="00C53137"/>
    <w:rsid w:val="00C55948"/>
    <w:rsid w:val="00C6294B"/>
    <w:rsid w:val="00C646B5"/>
    <w:rsid w:val="00C64A4F"/>
    <w:rsid w:val="00C64ED5"/>
    <w:rsid w:val="00C70817"/>
    <w:rsid w:val="00C71E4F"/>
    <w:rsid w:val="00C85EDB"/>
    <w:rsid w:val="00C96E32"/>
    <w:rsid w:val="00CA27FB"/>
    <w:rsid w:val="00CA7104"/>
    <w:rsid w:val="00CB41C8"/>
    <w:rsid w:val="00CB7957"/>
    <w:rsid w:val="00CC60D6"/>
    <w:rsid w:val="00CC6735"/>
    <w:rsid w:val="00CD20EA"/>
    <w:rsid w:val="00CE5957"/>
    <w:rsid w:val="00D05366"/>
    <w:rsid w:val="00D11514"/>
    <w:rsid w:val="00D117E6"/>
    <w:rsid w:val="00D25E39"/>
    <w:rsid w:val="00D43178"/>
    <w:rsid w:val="00D447D6"/>
    <w:rsid w:val="00D507B6"/>
    <w:rsid w:val="00D61A7F"/>
    <w:rsid w:val="00D706E2"/>
    <w:rsid w:val="00D7436E"/>
    <w:rsid w:val="00D757C6"/>
    <w:rsid w:val="00D76AE2"/>
    <w:rsid w:val="00D805D3"/>
    <w:rsid w:val="00D81BB5"/>
    <w:rsid w:val="00D879B4"/>
    <w:rsid w:val="00D92E58"/>
    <w:rsid w:val="00D97088"/>
    <w:rsid w:val="00D9715D"/>
    <w:rsid w:val="00DD077D"/>
    <w:rsid w:val="00DD1F8E"/>
    <w:rsid w:val="00DE14A9"/>
    <w:rsid w:val="00DE2468"/>
    <w:rsid w:val="00DE4E8C"/>
    <w:rsid w:val="00DE710F"/>
    <w:rsid w:val="00DF0A6D"/>
    <w:rsid w:val="00DF1316"/>
    <w:rsid w:val="00E01175"/>
    <w:rsid w:val="00E02838"/>
    <w:rsid w:val="00E1048E"/>
    <w:rsid w:val="00E11B6D"/>
    <w:rsid w:val="00E201D6"/>
    <w:rsid w:val="00E21503"/>
    <w:rsid w:val="00E23AD5"/>
    <w:rsid w:val="00E431B2"/>
    <w:rsid w:val="00E46AB5"/>
    <w:rsid w:val="00E47565"/>
    <w:rsid w:val="00E53A7B"/>
    <w:rsid w:val="00E5534B"/>
    <w:rsid w:val="00E569B9"/>
    <w:rsid w:val="00E73AE6"/>
    <w:rsid w:val="00E75F83"/>
    <w:rsid w:val="00E774D1"/>
    <w:rsid w:val="00E83EED"/>
    <w:rsid w:val="00E84253"/>
    <w:rsid w:val="00E97474"/>
    <w:rsid w:val="00EA276C"/>
    <w:rsid w:val="00EA5226"/>
    <w:rsid w:val="00EA7EE3"/>
    <w:rsid w:val="00EB1E1A"/>
    <w:rsid w:val="00EB3E91"/>
    <w:rsid w:val="00EB6E57"/>
    <w:rsid w:val="00EC7981"/>
    <w:rsid w:val="00ED2B33"/>
    <w:rsid w:val="00ED40FE"/>
    <w:rsid w:val="00ED5763"/>
    <w:rsid w:val="00EE22D1"/>
    <w:rsid w:val="00EE518B"/>
    <w:rsid w:val="00EE6702"/>
    <w:rsid w:val="00EF0DC0"/>
    <w:rsid w:val="00F04E3E"/>
    <w:rsid w:val="00F13C26"/>
    <w:rsid w:val="00F16945"/>
    <w:rsid w:val="00F177CB"/>
    <w:rsid w:val="00F275F5"/>
    <w:rsid w:val="00F475CF"/>
    <w:rsid w:val="00F61408"/>
    <w:rsid w:val="00F64591"/>
    <w:rsid w:val="00F67E83"/>
    <w:rsid w:val="00F82CED"/>
    <w:rsid w:val="00F84F3F"/>
    <w:rsid w:val="00F860F4"/>
    <w:rsid w:val="00F910AE"/>
    <w:rsid w:val="00F94100"/>
    <w:rsid w:val="00F9678F"/>
    <w:rsid w:val="00FA6CD7"/>
    <w:rsid w:val="00FC0A8B"/>
    <w:rsid w:val="00FC3E85"/>
    <w:rsid w:val="00FD10D7"/>
    <w:rsid w:val="00FE1800"/>
    <w:rsid w:val="00FE3467"/>
    <w:rsid w:val="0D9B2FC8"/>
    <w:rsid w:val="188820EA"/>
    <w:rsid w:val="248C02FE"/>
    <w:rsid w:val="76A85C9B"/>
    <w:rsid w:val="78190C6B"/>
    <w:rsid w:val="7AD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</w:style>
  <w:style w:type="paragraph" w:styleId="3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0">
    <w:name w:val="批注文字 字符"/>
    <w:basedOn w:val="10"/>
    <w:link w:val="2"/>
    <w:qFormat/>
    <w:uiPriority w:val="0"/>
    <w:rPr>
      <w:rFonts w:ascii="Arial" w:hAnsi="Arial" w:eastAsia="等线" w:cs="Arial"/>
      <w:snapToGrid w:val="0"/>
      <w:color w:val="000000"/>
      <w:sz w:val="21"/>
      <w:szCs w:val="21"/>
    </w:rPr>
  </w:style>
  <w:style w:type="character" w:customStyle="1" w:styleId="21">
    <w:name w:val="批注主题 字符"/>
    <w:basedOn w:val="20"/>
    <w:link w:val="7"/>
    <w:semiHidden/>
    <w:qFormat/>
    <w:uiPriority w:val="0"/>
    <w:rPr>
      <w:rFonts w:ascii="Arial" w:hAnsi="Arial" w:eastAsia="等线" w:cs="Arial"/>
      <w:b/>
      <w:bCs/>
      <w:snapToGrid w:val="0"/>
      <w:color w:val="000000"/>
      <w:sz w:val="21"/>
      <w:szCs w:val="21"/>
    </w:rPr>
  </w:style>
  <w:style w:type="character" w:customStyle="1" w:styleId="22">
    <w:name w:val="批注框文本 字符"/>
    <w:basedOn w:val="10"/>
    <w:link w:val="3"/>
    <w:semiHidden/>
    <w:qFormat/>
    <w:uiPriority w:val="0"/>
    <w:rPr>
      <w:rFonts w:ascii="Arial" w:hAnsi="Arial" w:eastAsia="等线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83117-1135-4746-809A-07321FCBB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3359</Words>
  <Characters>3680</Characters>
  <Lines>33</Lines>
  <Paragraphs>9</Paragraphs>
  <TotalTime>228</TotalTime>
  <ScaleCrop>false</ScaleCrop>
  <LinksUpToDate>false</LinksUpToDate>
  <CharactersWithSpaces>3954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2025-01-13T01:42:00Z</dcterms:created>
  <dc:creator>Kingsoft-PDF</dc:creator>
  <cp:keywords>63626b4f2ba2c400154b5ddf</cp:keywords>
  <cp:lastModifiedBy>段胜军</cp:lastModifiedBy>
  <cp:lastPrinted>2025-01-14T06:13:00Z</cp:lastPrinted>
  <dcterms:modified xsi:type="dcterms:W3CDTF">2025-01-16T04:05:54Z</dcterms:modified>
  <dc:subject>pdfbuilder</dc:subject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2022-11-02T21:06:38Z</vt:filetime>
  </property>
  <property fmtid="{D5CDD505-2E9C-101B-9397-08002B2CF9AE}" pid="4" name="ICV">
    <vt:lpwstr>54A2C20D838F454B9D6581991D89BD9F_13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eyJoZGlkIjoiM2E1ZGFmMTkwNzA2ZmI2YzJiNTM1NjVmNmQxNmMwMTkiLCJ1c2VySWQiOiI1NTkyNzc4MzQifQ==</vt:lpwstr>
  </property>
</Properties>
</file>