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F42C" w14:textId="77777777" w:rsidR="003813A7" w:rsidRPr="004059F6" w:rsidRDefault="003813A7" w:rsidP="003813A7">
      <w:pPr>
        <w:adjustRightInd w:val="0"/>
        <w:snapToGrid w:val="0"/>
        <w:spacing w:line="560" w:lineRule="exact"/>
        <w:jc w:val="left"/>
        <w:rPr>
          <w:rFonts w:eastAsia="仿宋_GB2312"/>
          <w:b/>
          <w:bCs/>
          <w:sz w:val="28"/>
          <w:szCs w:val="28"/>
        </w:rPr>
      </w:pPr>
      <w:r w:rsidRPr="004059F6">
        <w:rPr>
          <w:rFonts w:eastAsia="黑体"/>
          <w:bCs/>
          <w:sz w:val="28"/>
          <w:szCs w:val="28"/>
        </w:rPr>
        <w:t>附</w:t>
      </w:r>
      <w:r w:rsidRPr="004059F6">
        <w:rPr>
          <w:rFonts w:eastAsia="黑体" w:hint="eastAsia"/>
          <w:bCs/>
          <w:sz w:val="28"/>
          <w:szCs w:val="28"/>
        </w:rPr>
        <w:t>件</w:t>
      </w:r>
      <w:r w:rsidRPr="004059F6">
        <w:rPr>
          <w:rFonts w:eastAsia="黑体"/>
          <w:bCs/>
          <w:sz w:val="28"/>
          <w:szCs w:val="28"/>
        </w:rPr>
        <w:t>1</w:t>
      </w:r>
    </w:p>
    <w:p w14:paraId="78D3281A" w14:textId="77777777" w:rsidR="003813A7" w:rsidRDefault="003813A7" w:rsidP="003813A7"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  <w:lang w:val="zh-CN"/>
        </w:rPr>
        <w:t>教育部工程研究中心评估指标体系</w:t>
      </w:r>
    </w:p>
    <w:tbl>
      <w:tblPr>
        <w:tblpPr w:leftFromText="181" w:rightFromText="181" w:vertAnchor="text" w:horzAnchor="margin" w:tblpXSpec="center" w:tblpY="285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22"/>
        <w:gridCol w:w="5689"/>
      </w:tblGrid>
      <w:tr w:rsidR="003813A7" w14:paraId="4C2B1EC6" w14:textId="77777777" w:rsidTr="008203B2">
        <w:trPr>
          <w:trHeight w:val="442"/>
        </w:trPr>
        <w:tc>
          <w:tcPr>
            <w:tcW w:w="1560" w:type="dxa"/>
            <w:vAlign w:val="center"/>
          </w:tcPr>
          <w:p w14:paraId="57B671C4" w14:textId="77777777" w:rsidR="003813A7" w:rsidRPr="00A31F4D" w:rsidRDefault="003813A7" w:rsidP="008203B2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31F4D">
              <w:rPr>
                <w:rFonts w:ascii="黑体" w:eastAsia="黑体" w:hAnsi="黑体"/>
                <w:sz w:val="28"/>
                <w:szCs w:val="28"/>
              </w:rPr>
              <w:t>一级指标</w:t>
            </w:r>
          </w:p>
        </w:tc>
        <w:tc>
          <w:tcPr>
            <w:tcW w:w="1422" w:type="dxa"/>
            <w:vAlign w:val="center"/>
          </w:tcPr>
          <w:p w14:paraId="0D376404" w14:textId="77777777" w:rsidR="003813A7" w:rsidRPr="00A31F4D" w:rsidRDefault="003813A7" w:rsidP="008203B2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31F4D">
              <w:rPr>
                <w:rFonts w:ascii="黑体" w:eastAsia="黑体" w:hAnsi="黑体"/>
                <w:sz w:val="28"/>
                <w:szCs w:val="28"/>
              </w:rPr>
              <w:t>二级指标</w:t>
            </w:r>
          </w:p>
        </w:tc>
        <w:tc>
          <w:tcPr>
            <w:tcW w:w="5689" w:type="dxa"/>
            <w:vAlign w:val="center"/>
          </w:tcPr>
          <w:p w14:paraId="2104B1F1" w14:textId="77777777" w:rsidR="003813A7" w:rsidRPr="00A31F4D" w:rsidRDefault="003813A7" w:rsidP="008203B2">
            <w:pPr>
              <w:spacing w:line="240" w:lineRule="exact"/>
              <w:jc w:val="center"/>
              <w:textAlignment w:val="center"/>
              <w:rPr>
                <w:rFonts w:ascii="黑体" w:eastAsia="黑体" w:hAnsi="黑体"/>
                <w:sz w:val="28"/>
                <w:szCs w:val="28"/>
              </w:rPr>
            </w:pPr>
            <w:r w:rsidRPr="00A31F4D">
              <w:rPr>
                <w:rFonts w:ascii="黑体" w:eastAsia="黑体" w:hAnsi="黑体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估</w:t>
            </w:r>
            <w:r w:rsidRPr="00A31F4D">
              <w:rPr>
                <w:rFonts w:ascii="黑体" w:eastAsia="黑体" w:hAnsi="黑体" w:hint="eastAsia"/>
                <w:sz w:val="28"/>
                <w:szCs w:val="28"/>
              </w:rPr>
              <w:t>要点</w:t>
            </w:r>
          </w:p>
        </w:tc>
      </w:tr>
      <w:tr w:rsidR="003813A7" w14:paraId="64FF9AB6" w14:textId="77777777" w:rsidTr="008203B2">
        <w:trPr>
          <w:trHeight w:val="440"/>
        </w:trPr>
        <w:tc>
          <w:tcPr>
            <w:tcW w:w="1560" w:type="dxa"/>
            <w:vMerge w:val="restart"/>
            <w:vAlign w:val="center"/>
          </w:tcPr>
          <w:p w14:paraId="2D4882EC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工程技术</w:t>
            </w:r>
          </w:p>
          <w:p w14:paraId="51D36E47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研发能力</w:t>
            </w:r>
          </w:p>
          <w:p w14:paraId="373A6BC4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与水平</w:t>
            </w:r>
          </w:p>
          <w:p w14:paraId="57450D1A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961766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30</w:t>
            </w:r>
            <w:r w:rsidRPr="00961766">
              <w:rPr>
                <w:rFonts w:eastAsia="仿宋_GB2312"/>
                <w:sz w:val="24"/>
              </w:rPr>
              <w:t>%</w:t>
            </w:r>
            <w:r w:rsidRPr="00961766">
              <w:rPr>
                <w:rFonts w:eastAsia="仿宋_GB2312"/>
                <w:sz w:val="24"/>
              </w:rPr>
              <w:t>）</w:t>
            </w:r>
          </w:p>
        </w:tc>
        <w:tc>
          <w:tcPr>
            <w:tcW w:w="1422" w:type="dxa"/>
            <w:vAlign w:val="center"/>
          </w:tcPr>
          <w:p w14:paraId="0F14828E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 w:rsidRPr="00961766">
              <w:rPr>
                <w:rFonts w:eastAsia="仿宋_GB2312"/>
                <w:sz w:val="24"/>
              </w:rPr>
              <w:t>创新水平</w:t>
            </w:r>
          </w:p>
        </w:tc>
        <w:tc>
          <w:tcPr>
            <w:tcW w:w="5689" w:type="dxa"/>
            <w:vAlign w:val="center"/>
          </w:tcPr>
          <w:p w14:paraId="20E1287A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总体定位和研究方向；</w:t>
            </w:r>
          </w:p>
          <w:p w14:paraId="78DA8E35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工程技术重大突破；</w:t>
            </w:r>
          </w:p>
          <w:p w14:paraId="738E88CD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标志性成果影响力；</w:t>
            </w:r>
          </w:p>
          <w:p w14:paraId="3E2322EC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承担</w:t>
            </w:r>
            <w:r>
              <w:rPr>
                <w:rFonts w:eastAsia="仿宋_GB2312" w:hint="eastAsia"/>
                <w:sz w:val="24"/>
              </w:rPr>
              <w:t>国家或地方</w:t>
            </w:r>
            <w:r w:rsidRPr="00961766">
              <w:rPr>
                <w:rFonts w:eastAsia="仿宋_GB2312"/>
                <w:sz w:val="24"/>
              </w:rPr>
              <w:t>重点重大科研任务情况</w:t>
            </w:r>
          </w:p>
        </w:tc>
      </w:tr>
      <w:tr w:rsidR="003813A7" w14:paraId="09124DFA" w14:textId="77777777" w:rsidTr="008203B2">
        <w:trPr>
          <w:trHeight w:val="896"/>
        </w:trPr>
        <w:tc>
          <w:tcPr>
            <w:tcW w:w="1560" w:type="dxa"/>
            <w:vMerge/>
            <w:vAlign w:val="center"/>
          </w:tcPr>
          <w:p w14:paraId="3CDF364C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A32D6F4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人才与队伍</w:t>
            </w:r>
          </w:p>
        </w:tc>
        <w:tc>
          <w:tcPr>
            <w:tcW w:w="5689" w:type="dxa"/>
            <w:vAlign w:val="center"/>
          </w:tcPr>
          <w:p w14:paraId="6B6D2435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中心主任与技术带头人作用；</w:t>
            </w:r>
          </w:p>
          <w:p w14:paraId="5512EFBA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研发及工程技术队伍结构；</w:t>
            </w:r>
          </w:p>
          <w:p w14:paraId="528390C1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青年骨干培养与引进；</w:t>
            </w:r>
          </w:p>
          <w:p w14:paraId="1C552251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19616B">
              <w:rPr>
                <w:rFonts w:eastAsia="仿宋_GB2312" w:hint="eastAsia"/>
                <w:sz w:val="24"/>
              </w:rPr>
              <w:t>工程技术队伍团队攻关能力</w:t>
            </w:r>
          </w:p>
        </w:tc>
      </w:tr>
      <w:tr w:rsidR="003813A7" w14:paraId="1E019776" w14:textId="77777777" w:rsidTr="008203B2">
        <w:trPr>
          <w:trHeight w:val="494"/>
        </w:trPr>
        <w:tc>
          <w:tcPr>
            <w:tcW w:w="1560" w:type="dxa"/>
            <w:vMerge/>
            <w:vAlign w:val="center"/>
          </w:tcPr>
          <w:p w14:paraId="1E462D6A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548FAD3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装备与场地</w:t>
            </w:r>
          </w:p>
        </w:tc>
        <w:tc>
          <w:tcPr>
            <w:tcW w:w="5689" w:type="dxa"/>
            <w:vAlign w:val="center"/>
          </w:tcPr>
          <w:p w14:paraId="5BCB36C9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物理空间与仪器设备分布合理，满足工程技术研发及创新发展需要</w:t>
            </w:r>
          </w:p>
        </w:tc>
      </w:tr>
      <w:tr w:rsidR="003813A7" w14:paraId="7AFD1452" w14:textId="77777777" w:rsidTr="008203B2">
        <w:trPr>
          <w:trHeight w:val="902"/>
        </w:trPr>
        <w:tc>
          <w:tcPr>
            <w:tcW w:w="1560" w:type="dxa"/>
            <w:vMerge w:val="restart"/>
            <w:vAlign w:val="center"/>
          </w:tcPr>
          <w:p w14:paraId="3E1C468F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成果转化</w:t>
            </w:r>
          </w:p>
          <w:p w14:paraId="5DCBBABB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与行业</w:t>
            </w:r>
          </w:p>
          <w:p w14:paraId="6BC78F84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贡献</w:t>
            </w:r>
          </w:p>
          <w:p w14:paraId="61D9B742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（</w:t>
            </w:r>
            <w:r w:rsidRPr="00961766">
              <w:rPr>
                <w:rFonts w:eastAsia="仿宋_GB2312"/>
                <w:sz w:val="24"/>
              </w:rPr>
              <w:t>30%</w:t>
            </w:r>
            <w:r w:rsidRPr="00961766">
              <w:rPr>
                <w:rFonts w:eastAsia="仿宋_GB2312"/>
                <w:sz w:val="24"/>
              </w:rPr>
              <w:t>）</w:t>
            </w:r>
          </w:p>
        </w:tc>
        <w:tc>
          <w:tcPr>
            <w:tcW w:w="1422" w:type="dxa"/>
            <w:vAlign w:val="center"/>
          </w:tcPr>
          <w:p w14:paraId="78584600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成果转化</w:t>
            </w:r>
          </w:p>
        </w:tc>
        <w:tc>
          <w:tcPr>
            <w:tcW w:w="5689" w:type="dxa"/>
            <w:vAlign w:val="center"/>
          </w:tcPr>
          <w:p w14:paraId="6D8264D5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科研成果转化机制及成效；</w:t>
            </w:r>
          </w:p>
          <w:p w14:paraId="3E6342E1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专利转化收益；</w:t>
            </w:r>
          </w:p>
          <w:p w14:paraId="01098331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校企合作</w:t>
            </w:r>
            <w:r>
              <w:rPr>
                <w:rFonts w:eastAsia="仿宋_GB2312" w:hint="eastAsia"/>
                <w:sz w:val="24"/>
              </w:rPr>
              <w:t>研发任务及经费保障</w:t>
            </w:r>
            <w:r w:rsidRPr="00961766">
              <w:rPr>
                <w:rFonts w:eastAsia="仿宋_GB2312"/>
                <w:sz w:val="24"/>
              </w:rPr>
              <w:t>；</w:t>
            </w:r>
          </w:p>
          <w:p w14:paraId="64FA8CEC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承担政府产业化项目情况</w:t>
            </w:r>
          </w:p>
        </w:tc>
      </w:tr>
      <w:tr w:rsidR="003813A7" w14:paraId="24A7013D" w14:textId="77777777" w:rsidTr="008203B2">
        <w:trPr>
          <w:trHeight w:val="1118"/>
        </w:trPr>
        <w:tc>
          <w:tcPr>
            <w:tcW w:w="1560" w:type="dxa"/>
            <w:vMerge/>
            <w:vAlign w:val="center"/>
          </w:tcPr>
          <w:p w14:paraId="5A018A3E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821617D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行业贡献</w:t>
            </w:r>
          </w:p>
        </w:tc>
        <w:tc>
          <w:tcPr>
            <w:tcW w:w="5689" w:type="dxa"/>
            <w:vAlign w:val="center"/>
          </w:tcPr>
          <w:p w14:paraId="03A5C0A5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工程化典型案例，推广示范作用；</w:t>
            </w:r>
          </w:p>
          <w:p w14:paraId="08DC3151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对行业（区域）产生直接经济社会效益；</w:t>
            </w:r>
          </w:p>
          <w:p w14:paraId="025CACD2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主持或参与制定国际、国家及行业技术标准与规范；</w:t>
            </w:r>
          </w:p>
          <w:p w14:paraId="385EB733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提供技术咨询和培训服务</w:t>
            </w:r>
          </w:p>
        </w:tc>
      </w:tr>
      <w:tr w:rsidR="003813A7" w14:paraId="730C6893" w14:textId="77777777" w:rsidTr="008203B2">
        <w:trPr>
          <w:trHeight w:val="489"/>
        </w:trPr>
        <w:tc>
          <w:tcPr>
            <w:tcW w:w="1560" w:type="dxa"/>
            <w:vMerge w:val="restart"/>
            <w:vAlign w:val="center"/>
          </w:tcPr>
          <w:p w14:paraId="35E7463F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学科发展</w:t>
            </w:r>
          </w:p>
          <w:p w14:paraId="047EA480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与人才</w:t>
            </w:r>
          </w:p>
          <w:p w14:paraId="09796C2A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培养</w:t>
            </w:r>
          </w:p>
          <w:p w14:paraId="12373A70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20</w:t>
            </w:r>
            <w:r w:rsidRPr="00961766">
              <w:rPr>
                <w:rFonts w:eastAsia="仿宋_GB2312"/>
                <w:sz w:val="24"/>
              </w:rPr>
              <w:t>%</w:t>
            </w:r>
            <w:r w:rsidRPr="00961766">
              <w:rPr>
                <w:rFonts w:eastAsia="仿宋_GB2312"/>
                <w:sz w:val="24"/>
              </w:rPr>
              <w:t>）</w:t>
            </w:r>
          </w:p>
        </w:tc>
        <w:tc>
          <w:tcPr>
            <w:tcW w:w="1422" w:type="dxa"/>
            <w:vAlign w:val="center"/>
          </w:tcPr>
          <w:p w14:paraId="6BC9907C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学科建设</w:t>
            </w:r>
          </w:p>
        </w:tc>
        <w:tc>
          <w:tcPr>
            <w:tcW w:w="5689" w:type="dxa"/>
            <w:vAlign w:val="center"/>
          </w:tcPr>
          <w:p w14:paraId="2EB8CEEC" w14:textId="77777777" w:rsidR="003813A7" w:rsidRDefault="003813A7" w:rsidP="008203B2">
            <w:pPr>
              <w:spacing w:line="260" w:lineRule="exact"/>
              <w:textAlignment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支撑学科建设水平提升的作用；</w:t>
            </w:r>
          </w:p>
          <w:p w14:paraId="02E7008A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促进学科</w:t>
            </w:r>
            <w:r>
              <w:rPr>
                <w:rFonts w:eastAsia="仿宋_GB2312" w:hint="eastAsia"/>
                <w:sz w:val="24"/>
              </w:rPr>
              <w:t>交叉和新兴学科</w:t>
            </w:r>
            <w:r w:rsidRPr="00961766">
              <w:rPr>
                <w:rFonts w:eastAsia="仿宋_GB2312"/>
                <w:sz w:val="24"/>
              </w:rPr>
              <w:t>发展</w:t>
            </w:r>
          </w:p>
        </w:tc>
      </w:tr>
      <w:tr w:rsidR="003813A7" w14:paraId="26CF6521" w14:textId="77777777" w:rsidTr="008203B2">
        <w:trPr>
          <w:trHeight w:val="875"/>
        </w:trPr>
        <w:tc>
          <w:tcPr>
            <w:tcW w:w="1560" w:type="dxa"/>
            <w:vMerge/>
            <w:vAlign w:val="center"/>
          </w:tcPr>
          <w:p w14:paraId="3E14C352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D95EB31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人才培养</w:t>
            </w:r>
          </w:p>
        </w:tc>
        <w:tc>
          <w:tcPr>
            <w:tcW w:w="5689" w:type="dxa"/>
            <w:vAlign w:val="center"/>
          </w:tcPr>
          <w:p w14:paraId="3B6C9ECD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硕士、博士培养；</w:t>
            </w:r>
          </w:p>
          <w:p w14:paraId="5114FCCF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实习实践基地设立及学生创新创业情况；</w:t>
            </w:r>
          </w:p>
          <w:p w14:paraId="2D335EFA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与国内外科研机构和行业企业联合培养创新人才</w:t>
            </w:r>
          </w:p>
        </w:tc>
      </w:tr>
      <w:tr w:rsidR="003813A7" w14:paraId="1CD0D425" w14:textId="77777777" w:rsidTr="008203B2">
        <w:trPr>
          <w:trHeight w:val="540"/>
        </w:trPr>
        <w:tc>
          <w:tcPr>
            <w:tcW w:w="1560" w:type="dxa"/>
            <w:vMerge w:val="restart"/>
            <w:vAlign w:val="center"/>
          </w:tcPr>
          <w:p w14:paraId="7D676153" w14:textId="77777777" w:rsidR="003813A7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 w:hint="eastAsia"/>
                <w:sz w:val="24"/>
              </w:rPr>
            </w:pPr>
            <w:r w:rsidRPr="00961766">
              <w:rPr>
                <w:rFonts w:eastAsia="仿宋_GB2312"/>
                <w:sz w:val="24"/>
              </w:rPr>
              <w:t>开放与运行</w:t>
            </w:r>
          </w:p>
          <w:p w14:paraId="020DB227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管理</w:t>
            </w:r>
          </w:p>
          <w:p w14:paraId="62784587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（</w:t>
            </w:r>
            <w:r w:rsidRPr="00961766">
              <w:rPr>
                <w:rFonts w:eastAsia="仿宋_GB2312"/>
                <w:sz w:val="24"/>
              </w:rPr>
              <w:t>20%</w:t>
            </w:r>
            <w:r w:rsidRPr="00961766">
              <w:rPr>
                <w:rFonts w:eastAsia="仿宋_GB2312"/>
                <w:sz w:val="24"/>
              </w:rPr>
              <w:t>）</w:t>
            </w:r>
          </w:p>
        </w:tc>
        <w:tc>
          <w:tcPr>
            <w:tcW w:w="1422" w:type="dxa"/>
            <w:vAlign w:val="center"/>
          </w:tcPr>
          <w:p w14:paraId="3B103133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发展潜力</w:t>
            </w:r>
          </w:p>
        </w:tc>
        <w:tc>
          <w:tcPr>
            <w:tcW w:w="5689" w:type="dxa"/>
            <w:vAlign w:val="center"/>
          </w:tcPr>
          <w:p w14:paraId="773C443F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近中期目标；</w:t>
            </w:r>
          </w:p>
          <w:p w14:paraId="5E13131B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未来前景</w:t>
            </w:r>
          </w:p>
        </w:tc>
      </w:tr>
      <w:tr w:rsidR="003813A7" w14:paraId="67B97554" w14:textId="77777777" w:rsidTr="008203B2">
        <w:trPr>
          <w:trHeight w:val="584"/>
        </w:trPr>
        <w:tc>
          <w:tcPr>
            <w:tcW w:w="1560" w:type="dxa"/>
            <w:vMerge/>
            <w:vAlign w:val="center"/>
          </w:tcPr>
          <w:p w14:paraId="1267410C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372647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开放共享</w:t>
            </w:r>
          </w:p>
        </w:tc>
        <w:tc>
          <w:tcPr>
            <w:tcW w:w="5689" w:type="dxa"/>
            <w:vAlign w:val="center"/>
          </w:tcPr>
          <w:p w14:paraId="44C43F1E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仪器设备和资源开放共享；</w:t>
            </w:r>
          </w:p>
          <w:p w14:paraId="37B64D1F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技术研发合作交流情况</w:t>
            </w:r>
          </w:p>
        </w:tc>
      </w:tr>
      <w:tr w:rsidR="003813A7" w14:paraId="5282C309" w14:textId="77777777" w:rsidTr="008203B2">
        <w:trPr>
          <w:trHeight w:val="135"/>
        </w:trPr>
        <w:tc>
          <w:tcPr>
            <w:tcW w:w="1560" w:type="dxa"/>
            <w:vMerge/>
            <w:vAlign w:val="center"/>
          </w:tcPr>
          <w:p w14:paraId="50D6F3E7" w14:textId="77777777" w:rsidR="003813A7" w:rsidRPr="00961766" w:rsidRDefault="003813A7" w:rsidP="008203B2"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157BD55" w14:textId="77777777" w:rsidR="003813A7" w:rsidRPr="00961766" w:rsidRDefault="003813A7" w:rsidP="008203B2"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管理与支持</w:t>
            </w:r>
          </w:p>
        </w:tc>
        <w:tc>
          <w:tcPr>
            <w:tcW w:w="5689" w:type="dxa"/>
            <w:vAlign w:val="center"/>
          </w:tcPr>
          <w:p w14:paraId="7E074C9A" w14:textId="77777777" w:rsidR="003813A7" w:rsidRPr="00961766" w:rsidRDefault="003813A7" w:rsidP="008203B2">
            <w:pPr>
              <w:spacing w:line="2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内部规章制度、运行管理机制、评价考核体系等；</w:t>
            </w:r>
          </w:p>
          <w:p w14:paraId="7912B145" w14:textId="77777777" w:rsidR="003813A7" w:rsidRPr="00961766" w:rsidRDefault="003813A7" w:rsidP="008203B2">
            <w:pPr>
              <w:spacing w:line="2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依托高校、地方政府投入与支持举措；</w:t>
            </w:r>
          </w:p>
          <w:p w14:paraId="5D2791AF" w14:textId="77777777" w:rsidR="003813A7" w:rsidRPr="00961766" w:rsidRDefault="003813A7" w:rsidP="008203B2">
            <w:pPr>
              <w:spacing w:line="2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技术委员会支撑作用；</w:t>
            </w:r>
          </w:p>
          <w:p w14:paraId="520CDCE3" w14:textId="77777777" w:rsidR="003813A7" w:rsidRPr="00961766" w:rsidRDefault="003813A7" w:rsidP="008203B2">
            <w:pPr>
              <w:spacing w:line="26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961766">
              <w:rPr>
                <w:rFonts w:eastAsia="仿宋_GB2312"/>
                <w:sz w:val="24"/>
              </w:rPr>
              <w:t>科研氛围、学术风气</w:t>
            </w:r>
          </w:p>
        </w:tc>
      </w:tr>
    </w:tbl>
    <w:p w14:paraId="7D81108D" w14:textId="77777777" w:rsidR="003813A7" w:rsidRDefault="003813A7" w:rsidP="003813A7">
      <w:pPr>
        <w:adjustRightInd w:val="0"/>
        <w:snapToGrid w:val="0"/>
        <w:spacing w:line="56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黑体"/>
          <w:bCs/>
          <w:sz w:val="32"/>
          <w:szCs w:val="28"/>
        </w:rPr>
        <w:br w:type="page"/>
      </w:r>
      <w:r>
        <w:rPr>
          <w:rFonts w:eastAsia="黑体"/>
          <w:bCs/>
          <w:sz w:val="32"/>
          <w:szCs w:val="28"/>
        </w:rPr>
        <w:lastRenderedPageBreak/>
        <w:t>附</w:t>
      </w:r>
      <w:r>
        <w:rPr>
          <w:rFonts w:eastAsia="黑体" w:hint="eastAsia"/>
          <w:bCs/>
          <w:sz w:val="32"/>
          <w:szCs w:val="28"/>
        </w:rPr>
        <w:t>件</w:t>
      </w:r>
      <w:r>
        <w:rPr>
          <w:rFonts w:eastAsia="黑体"/>
          <w:bCs/>
          <w:sz w:val="32"/>
          <w:szCs w:val="28"/>
        </w:rPr>
        <w:t>2</w:t>
      </w:r>
    </w:p>
    <w:p w14:paraId="5B64DAB8" w14:textId="77777777" w:rsidR="003813A7" w:rsidRDefault="003813A7" w:rsidP="003813A7">
      <w:pPr>
        <w:autoSpaceDE w:val="0"/>
        <w:autoSpaceDN w:val="0"/>
        <w:adjustRightInd w:val="0"/>
        <w:snapToGrid w:val="0"/>
        <w:spacing w:beforeLines="50" w:before="156" w:line="560" w:lineRule="exact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>
        <w:rPr>
          <w:rFonts w:eastAsia="方正小标宋简体"/>
          <w:color w:val="000000"/>
          <w:kern w:val="0"/>
          <w:sz w:val="36"/>
          <w:szCs w:val="36"/>
          <w:lang w:val="zh-CN"/>
        </w:rPr>
        <w:t>《教育部工程研究中心评估总结报告》编制大纲</w:t>
      </w:r>
    </w:p>
    <w:p w14:paraId="4727BB75" w14:textId="77777777" w:rsidR="003813A7" w:rsidRDefault="003813A7" w:rsidP="003813A7">
      <w:pPr>
        <w:adjustRightInd w:val="0"/>
        <w:snapToGrid w:val="0"/>
        <w:spacing w:line="560" w:lineRule="exact"/>
        <w:rPr>
          <w:b/>
          <w:bCs/>
          <w:kern w:val="0"/>
          <w:sz w:val="28"/>
          <w:szCs w:val="32"/>
        </w:rPr>
      </w:pPr>
    </w:p>
    <w:p w14:paraId="5A4F3F95" w14:textId="77777777" w:rsidR="003813A7" w:rsidRDefault="003813A7" w:rsidP="003813A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黑体"/>
          <w:bCs/>
          <w:sz w:val="32"/>
          <w:szCs w:val="28"/>
        </w:rPr>
        <w:t>封面：</w:t>
      </w:r>
      <w:r w:rsidRPr="00C55286">
        <w:rPr>
          <w:rFonts w:eastAsia="仿宋_GB2312" w:hint="eastAsia"/>
          <w:sz w:val="32"/>
          <w:szCs w:val="28"/>
        </w:rPr>
        <w:t>工程中心</w:t>
      </w:r>
      <w:r>
        <w:rPr>
          <w:rFonts w:eastAsia="仿宋_GB2312"/>
          <w:sz w:val="32"/>
          <w:szCs w:val="28"/>
        </w:rPr>
        <w:t>名称、所属技术领域、建设时间、依托单位、主管部门、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负责人、联系电话、电子邮箱、通信地址与邮编</w:t>
      </w:r>
    </w:p>
    <w:p w14:paraId="2D472D4B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摘要</w:t>
      </w:r>
    </w:p>
    <w:p w14:paraId="1EA15AE2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评估期基本</w:t>
      </w:r>
      <w:r>
        <w:rPr>
          <w:rFonts w:eastAsia="黑体"/>
          <w:bCs/>
          <w:sz w:val="32"/>
          <w:szCs w:val="28"/>
        </w:rPr>
        <w:t>情况概</w:t>
      </w:r>
      <w:r>
        <w:rPr>
          <w:rFonts w:eastAsia="黑体" w:hint="eastAsia"/>
          <w:bCs/>
          <w:sz w:val="32"/>
          <w:szCs w:val="28"/>
        </w:rPr>
        <w:t>述</w:t>
      </w:r>
    </w:p>
    <w:p w14:paraId="2F285244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评估期间</w:t>
      </w:r>
      <w:r>
        <w:rPr>
          <w:rFonts w:eastAsia="黑体"/>
          <w:bCs/>
          <w:sz w:val="32"/>
          <w:szCs w:val="28"/>
        </w:rPr>
        <w:t>工作业绩</w:t>
      </w:r>
    </w:p>
    <w:p w14:paraId="38E8BD17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仿宋_GB2312" w:hint="eastAsia"/>
          <w:bCs/>
          <w:sz w:val="32"/>
          <w:szCs w:val="28"/>
        </w:rPr>
        <w:t xml:space="preserve">1. </w:t>
      </w:r>
      <w:r>
        <w:rPr>
          <w:rFonts w:eastAsia="仿宋_GB2312"/>
          <w:bCs/>
          <w:sz w:val="32"/>
          <w:szCs w:val="28"/>
        </w:rPr>
        <w:t>产业重大技术突破、共性关键技术供给、自主知识产权成果及其水平</w:t>
      </w:r>
      <w:r>
        <w:rPr>
          <w:rFonts w:eastAsia="仿宋_GB2312" w:hint="eastAsia"/>
          <w:bCs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各研究方向标志性技术成果、水平和工程应用与效益</w:t>
      </w:r>
      <w:r>
        <w:rPr>
          <w:rFonts w:eastAsia="仿宋_GB2312" w:hint="eastAsia"/>
          <w:sz w:val="32"/>
          <w:szCs w:val="28"/>
        </w:rPr>
        <w:t>。</w:t>
      </w:r>
    </w:p>
    <w:p w14:paraId="53AAF2A5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 xml:space="preserve">2. </w:t>
      </w:r>
      <w:r>
        <w:rPr>
          <w:rFonts w:eastAsia="仿宋_GB2312"/>
          <w:sz w:val="32"/>
          <w:szCs w:val="28"/>
        </w:rPr>
        <w:t>工程化</w:t>
      </w:r>
      <w:r>
        <w:rPr>
          <w:rFonts w:eastAsia="仿宋_GB2312" w:hint="eastAsia"/>
          <w:sz w:val="32"/>
          <w:szCs w:val="28"/>
        </w:rPr>
        <w:t>典型案例</w:t>
      </w:r>
      <w:r>
        <w:rPr>
          <w:rFonts w:eastAsia="仿宋_GB2312"/>
          <w:sz w:val="32"/>
          <w:szCs w:val="28"/>
        </w:rPr>
        <w:t>实施进展，</w:t>
      </w:r>
      <w:r>
        <w:rPr>
          <w:rFonts w:eastAsia="仿宋_GB2312"/>
          <w:bCs/>
          <w:sz w:val="32"/>
          <w:szCs w:val="28"/>
        </w:rPr>
        <w:t>对产业技术进步与核心竞争力的提升作用、影响与效益贡献</w:t>
      </w:r>
      <w:r>
        <w:rPr>
          <w:rFonts w:eastAsia="仿宋_GB2312" w:hint="eastAsia"/>
          <w:bCs/>
          <w:sz w:val="32"/>
          <w:szCs w:val="28"/>
        </w:rPr>
        <w:t>。</w:t>
      </w:r>
    </w:p>
    <w:p w14:paraId="602B953B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 xml:space="preserve">3. </w:t>
      </w:r>
      <w:r>
        <w:rPr>
          <w:rFonts w:eastAsia="仿宋_GB2312"/>
          <w:sz w:val="32"/>
          <w:szCs w:val="28"/>
        </w:rPr>
        <w:t>工程化技术成果转移、转化、辐射、扩散</w:t>
      </w:r>
      <w:r>
        <w:rPr>
          <w:rFonts w:eastAsia="仿宋_GB2312" w:hint="eastAsia"/>
          <w:sz w:val="32"/>
          <w:szCs w:val="28"/>
        </w:rPr>
        <w:t>情况</w:t>
      </w:r>
      <w:r>
        <w:rPr>
          <w:rFonts w:eastAsia="仿宋_GB2312"/>
          <w:sz w:val="32"/>
          <w:szCs w:val="28"/>
        </w:rPr>
        <w:t>及其对行业、区域发展影响力</w:t>
      </w:r>
      <w:r>
        <w:rPr>
          <w:rFonts w:eastAsia="仿宋_GB2312" w:hint="eastAsia"/>
          <w:bCs/>
          <w:sz w:val="32"/>
          <w:szCs w:val="28"/>
        </w:rPr>
        <w:t>，</w:t>
      </w:r>
      <w:r w:rsidRPr="002C73F9">
        <w:rPr>
          <w:rFonts w:eastAsia="仿宋_GB2312"/>
          <w:bCs/>
          <w:sz w:val="32"/>
          <w:szCs w:val="28"/>
        </w:rPr>
        <w:t>主持或参与制定国家及行业技术标准与规范情况</w:t>
      </w:r>
      <w:r>
        <w:rPr>
          <w:rFonts w:eastAsia="仿宋_GB2312" w:hint="eastAsia"/>
          <w:bCs/>
          <w:sz w:val="32"/>
          <w:szCs w:val="28"/>
        </w:rPr>
        <w:t>，</w:t>
      </w:r>
      <w:r>
        <w:rPr>
          <w:rFonts w:eastAsia="仿宋_GB2312"/>
          <w:bCs/>
          <w:sz w:val="32"/>
          <w:szCs w:val="28"/>
        </w:rPr>
        <w:t>对创新驱动发展、经济转型升级的作用与贡献</w:t>
      </w:r>
      <w:r>
        <w:rPr>
          <w:rFonts w:eastAsia="仿宋_GB2312" w:hint="eastAsia"/>
          <w:bCs/>
          <w:sz w:val="32"/>
          <w:szCs w:val="28"/>
        </w:rPr>
        <w:t>。</w:t>
      </w:r>
    </w:p>
    <w:p w14:paraId="0308EADA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 xml:space="preserve">4. </w:t>
      </w:r>
      <w:r>
        <w:rPr>
          <w:rFonts w:eastAsia="仿宋_GB2312"/>
          <w:sz w:val="32"/>
          <w:szCs w:val="28"/>
        </w:rPr>
        <w:t>队伍建设及其水平</w:t>
      </w:r>
      <w:r>
        <w:rPr>
          <w:rFonts w:eastAsia="仿宋_GB2312" w:hint="eastAsia"/>
          <w:sz w:val="32"/>
          <w:szCs w:val="28"/>
        </w:rPr>
        <w:t>，</w:t>
      </w:r>
      <w:r>
        <w:rPr>
          <w:rFonts w:eastAsia="仿宋_GB2312"/>
          <w:bCs/>
          <w:sz w:val="32"/>
          <w:szCs w:val="28"/>
        </w:rPr>
        <w:t>高层次创新人才培养质量及其在行业中的</w:t>
      </w:r>
      <w:r>
        <w:rPr>
          <w:rFonts w:eastAsia="仿宋_GB2312" w:hint="eastAsia"/>
          <w:bCs/>
          <w:sz w:val="32"/>
          <w:szCs w:val="28"/>
        </w:rPr>
        <w:t>影响</w:t>
      </w:r>
      <w:r>
        <w:rPr>
          <w:rFonts w:eastAsia="仿宋_GB2312"/>
          <w:bCs/>
          <w:sz w:val="32"/>
          <w:szCs w:val="28"/>
        </w:rPr>
        <w:t>；带头人与团队水平</w:t>
      </w:r>
      <w:r>
        <w:rPr>
          <w:rFonts w:eastAsia="仿宋_GB2312" w:hint="eastAsia"/>
          <w:bCs/>
          <w:sz w:val="32"/>
          <w:szCs w:val="28"/>
        </w:rPr>
        <w:t>对工程中心</w:t>
      </w:r>
      <w:r>
        <w:rPr>
          <w:rFonts w:eastAsia="仿宋_GB2312"/>
          <w:bCs/>
          <w:sz w:val="32"/>
          <w:szCs w:val="28"/>
        </w:rPr>
        <w:t>建设的</w:t>
      </w:r>
      <w:r>
        <w:rPr>
          <w:rFonts w:eastAsia="仿宋_GB2312" w:hint="eastAsia"/>
          <w:bCs/>
          <w:sz w:val="32"/>
          <w:szCs w:val="28"/>
        </w:rPr>
        <w:t>贡献。</w:t>
      </w:r>
    </w:p>
    <w:p w14:paraId="08266EB0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 xml:space="preserve">5. </w:t>
      </w:r>
      <w:r>
        <w:rPr>
          <w:rFonts w:eastAsia="仿宋_GB2312"/>
          <w:sz w:val="32"/>
          <w:szCs w:val="28"/>
        </w:rPr>
        <w:t>对工程技术人才培训、人才培养及开放服务</w:t>
      </w:r>
      <w:r>
        <w:rPr>
          <w:rFonts w:eastAsia="仿宋_GB2312" w:hint="eastAsia"/>
          <w:sz w:val="32"/>
          <w:szCs w:val="28"/>
        </w:rPr>
        <w:t>。</w:t>
      </w:r>
    </w:p>
    <w:p w14:paraId="4570FFFA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 xml:space="preserve">6. </w:t>
      </w:r>
      <w:r>
        <w:rPr>
          <w:rFonts w:eastAsia="仿宋_GB2312"/>
          <w:sz w:val="32"/>
          <w:szCs w:val="28"/>
        </w:rPr>
        <w:t>对学科建设支撑作用</w:t>
      </w:r>
      <w:r>
        <w:rPr>
          <w:rFonts w:eastAsia="仿宋_GB2312" w:hint="eastAsia"/>
          <w:sz w:val="32"/>
          <w:szCs w:val="28"/>
        </w:rPr>
        <w:t>。</w:t>
      </w:r>
    </w:p>
    <w:p w14:paraId="1B18E079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硬件条件运行情况与质量</w:t>
      </w:r>
    </w:p>
    <w:p w14:paraId="2468312A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．研究方向及其相应实验技术平台配置</w:t>
      </w:r>
      <w:r>
        <w:rPr>
          <w:rFonts w:eastAsia="仿宋_GB2312" w:hint="eastAsia"/>
          <w:sz w:val="32"/>
          <w:szCs w:val="28"/>
        </w:rPr>
        <w:t>情况</w:t>
      </w:r>
    </w:p>
    <w:p w14:paraId="4C32DC5E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lastRenderedPageBreak/>
        <w:t>2</w:t>
      </w:r>
      <w:r>
        <w:rPr>
          <w:rFonts w:eastAsia="仿宋_GB2312"/>
          <w:sz w:val="32"/>
          <w:szCs w:val="28"/>
        </w:rPr>
        <w:t>．中试与工程验证能力</w:t>
      </w:r>
    </w:p>
    <w:p w14:paraId="563CE042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．配套设施</w:t>
      </w:r>
      <w:r>
        <w:rPr>
          <w:rFonts w:eastAsia="仿宋_GB2312" w:hint="eastAsia"/>
          <w:sz w:val="32"/>
          <w:szCs w:val="28"/>
        </w:rPr>
        <w:t>及</w:t>
      </w:r>
      <w:r>
        <w:rPr>
          <w:rFonts w:eastAsia="仿宋_GB2312"/>
          <w:sz w:val="32"/>
          <w:szCs w:val="28"/>
        </w:rPr>
        <w:t>支撑条件</w:t>
      </w:r>
    </w:p>
    <w:p w14:paraId="78742335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．技术成果、文件资料归档情况</w:t>
      </w:r>
    </w:p>
    <w:p w14:paraId="1A77A34A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经费情况</w:t>
      </w:r>
    </w:p>
    <w:p w14:paraId="7AC00B3F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left="640"/>
        <w:rPr>
          <w:rFonts w:eastAsia="黑体" w:hint="eastAsia"/>
          <w:bCs/>
          <w:sz w:val="32"/>
          <w:szCs w:val="28"/>
        </w:rPr>
      </w:pPr>
      <w:r w:rsidRPr="000F31C3">
        <w:rPr>
          <w:rFonts w:eastAsia="仿宋_GB2312"/>
          <w:sz w:val="32"/>
          <w:szCs w:val="28"/>
        </w:rPr>
        <w:t>1</w:t>
      </w:r>
      <w:r w:rsidRPr="000F31C3"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经费收支情况</w:t>
      </w:r>
    </w:p>
    <w:p w14:paraId="347C6706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/>
          <w:bCs/>
          <w:sz w:val="32"/>
          <w:szCs w:val="28"/>
        </w:rPr>
        <w:t>技术转让与服务收入</w:t>
      </w:r>
      <w:r>
        <w:rPr>
          <w:rFonts w:eastAsia="仿宋_GB2312" w:hint="eastAsia"/>
          <w:bCs/>
          <w:sz w:val="32"/>
          <w:szCs w:val="28"/>
        </w:rPr>
        <w:t>情况</w:t>
      </w:r>
    </w:p>
    <w:p w14:paraId="238923D4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运行与</w:t>
      </w:r>
      <w:r>
        <w:rPr>
          <w:rFonts w:eastAsia="黑体"/>
          <w:bCs/>
          <w:sz w:val="32"/>
          <w:szCs w:val="28"/>
        </w:rPr>
        <w:t>管理</w:t>
      </w:r>
      <w:r>
        <w:rPr>
          <w:rFonts w:eastAsia="黑体" w:hint="eastAsia"/>
          <w:bCs/>
          <w:sz w:val="32"/>
          <w:szCs w:val="28"/>
        </w:rPr>
        <w:t>机制</w:t>
      </w:r>
    </w:p>
    <w:p w14:paraId="5F303CE7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．机构设置</w:t>
      </w:r>
    </w:p>
    <w:p w14:paraId="589D4F4B" w14:textId="77777777" w:rsidR="003813A7" w:rsidRDefault="003813A7" w:rsidP="003813A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．管理体制及运行机制</w:t>
      </w:r>
    </w:p>
    <w:p w14:paraId="25F7E73C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ascii="黑体" w:eastAsia="黑体" w:hAnsi="黑体" w:hint="eastAsia"/>
          <w:sz w:val="32"/>
        </w:rPr>
        <w:t>近中期任务、目标和未来规划</w:t>
      </w:r>
    </w:p>
    <w:p w14:paraId="326EAD5B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存在问题及改进措施</w:t>
      </w:r>
    </w:p>
    <w:p w14:paraId="5AFD5D9D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依托单位自评估意见</w:t>
      </w:r>
    </w:p>
    <w:p w14:paraId="44FD3CE8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主管部门</w:t>
      </w:r>
      <w:r>
        <w:rPr>
          <w:rFonts w:eastAsia="黑体"/>
          <w:bCs/>
          <w:sz w:val="32"/>
          <w:szCs w:val="28"/>
        </w:rPr>
        <w:t>意见</w:t>
      </w:r>
    </w:p>
    <w:p w14:paraId="42166733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教育部意见</w:t>
      </w:r>
    </w:p>
    <w:p w14:paraId="7081DDFA" w14:textId="77777777" w:rsidR="003813A7" w:rsidRDefault="003813A7" w:rsidP="003813A7">
      <w:pPr>
        <w:numPr>
          <w:ilvl w:val="0"/>
          <w:numId w:val="1"/>
        </w:num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黑体" w:hint="eastAsia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有关附件</w:t>
      </w:r>
    </w:p>
    <w:p w14:paraId="412DA07A" w14:textId="77777777" w:rsidR="003813A7" w:rsidRDefault="003813A7" w:rsidP="003813A7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28"/>
        </w:rPr>
      </w:pPr>
      <w:r>
        <w:rPr>
          <w:rFonts w:eastAsia="黑体"/>
          <w:bCs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科研项目名称、编号、来源、起止时间及其经费一览表；成果推广转化用户证明等</w:t>
      </w:r>
      <w:r>
        <w:rPr>
          <w:rFonts w:eastAsia="仿宋_GB2312" w:hint="eastAsia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）</w:t>
      </w:r>
    </w:p>
    <w:p w14:paraId="0E724E73" w14:textId="77777777" w:rsidR="003813A7" w:rsidRDefault="003813A7" w:rsidP="003813A7">
      <w:pPr>
        <w:tabs>
          <w:tab w:val="left" w:pos="10290"/>
        </w:tabs>
        <w:adjustRightInd w:val="0"/>
        <w:snapToGrid w:val="0"/>
        <w:spacing w:line="560" w:lineRule="exact"/>
        <w:jc w:val="left"/>
        <w:rPr>
          <w:rFonts w:eastAsia="仿宋_GB2312" w:hint="eastAsia"/>
          <w:b/>
          <w:bCs/>
          <w:sz w:val="36"/>
          <w:szCs w:val="36"/>
        </w:rPr>
      </w:pPr>
    </w:p>
    <w:p w14:paraId="2522302C" w14:textId="77777777" w:rsidR="007D2DE3" w:rsidRDefault="0089664D"/>
    <w:sectPr w:rsidR="007D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DD5" w14:textId="77777777" w:rsidR="0089664D" w:rsidRDefault="0089664D" w:rsidP="003813A7">
      <w:r>
        <w:separator/>
      </w:r>
    </w:p>
  </w:endnote>
  <w:endnote w:type="continuationSeparator" w:id="0">
    <w:p w14:paraId="044A21E1" w14:textId="77777777" w:rsidR="0089664D" w:rsidRDefault="0089664D" w:rsidP="0038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8B2" w14:textId="77777777" w:rsidR="0089664D" w:rsidRDefault="0089664D" w:rsidP="003813A7">
      <w:r>
        <w:separator/>
      </w:r>
    </w:p>
  </w:footnote>
  <w:footnote w:type="continuationSeparator" w:id="0">
    <w:p w14:paraId="3B21586B" w14:textId="77777777" w:rsidR="0089664D" w:rsidRDefault="0089664D" w:rsidP="0038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10"/>
    <w:rsid w:val="003813A7"/>
    <w:rsid w:val="005A6330"/>
    <w:rsid w:val="008846E4"/>
    <w:rsid w:val="0089664D"/>
    <w:rsid w:val="009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AD45D-2A75-4E6C-8822-7D760F5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陈</dc:creator>
  <cp:keywords/>
  <dc:description/>
  <cp:lastModifiedBy>哲 陈</cp:lastModifiedBy>
  <cp:revision>2</cp:revision>
  <dcterms:created xsi:type="dcterms:W3CDTF">2021-09-07T11:51:00Z</dcterms:created>
  <dcterms:modified xsi:type="dcterms:W3CDTF">2021-09-07T11:51:00Z</dcterms:modified>
</cp:coreProperties>
</file>