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71302D">
      <w:pPr>
        <w:adjustRightInd w:val="0"/>
        <w:snapToGrid w:val="0"/>
        <w:jc w:val="center"/>
        <w:rPr>
          <w:rFonts w:ascii="宋体" w:hAnsi="宋体" w:cs="宋体"/>
          <w:b/>
          <w:bCs/>
          <w:color w:val="FF0000"/>
          <w:spacing w:val="-57"/>
          <w:sz w:val="72"/>
          <w:szCs w:val="72"/>
        </w:rPr>
      </w:pPr>
      <w:r>
        <w:rPr>
          <w:rFonts w:hint="eastAsia" w:ascii="宋体" w:hAnsi="宋体" w:cs="宋体"/>
          <w:b/>
          <w:bCs/>
          <w:color w:val="FF0000"/>
          <w:spacing w:val="-57"/>
          <w:sz w:val="72"/>
          <w:szCs w:val="72"/>
        </w:rPr>
        <w:t>中 国 地 质 大 学</w:t>
      </w:r>
    </w:p>
    <w:p w14:paraId="402F82E5">
      <w:pPr>
        <w:adjustRightInd w:val="0"/>
        <w:snapToGrid w:val="0"/>
        <w:jc w:val="center"/>
        <w:rPr>
          <w:b/>
          <w:bCs/>
          <w:color w:val="FF0000"/>
          <w:sz w:val="44"/>
          <w:szCs w:val="44"/>
        </w:rPr>
      </w:pPr>
    </w:p>
    <w:p w14:paraId="585ABA23">
      <w:pPr>
        <w:adjustRightInd w:val="0"/>
        <w:snapToGrid w:val="0"/>
        <w:jc w:val="center"/>
        <w:rPr>
          <w:rFonts w:ascii="宋体" w:hAnsi="宋体" w:cs="宋体"/>
          <w:color w:val="FF0000"/>
          <w:sz w:val="84"/>
          <w:szCs w:val="84"/>
        </w:rPr>
      </w:pPr>
      <w:r>
        <w:rPr>
          <w:rFonts w:hint="eastAsia" w:ascii="宋体" w:hAnsi="宋体" w:cs="宋体"/>
          <w:b/>
          <w:bCs/>
          <w:color w:val="FF0000"/>
          <w:sz w:val="84"/>
          <w:szCs w:val="84"/>
        </w:rPr>
        <w:t>研 究 生 院 文 件</w:t>
      </w:r>
    </w:p>
    <w:p w14:paraId="0EC7BE9F">
      <w:pPr>
        <w:rPr>
          <w:color w:val="FF0000"/>
        </w:rPr>
      </w:pPr>
    </w:p>
    <w:p w14:paraId="5E9F32EC">
      <w:pPr>
        <w:rPr>
          <w:color w:val="FF0000"/>
          <w:u w:val="single"/>
        </w:rPr>
      </w:pPr>
    </w:p>
    <w:p w14:paraId="60F0D9D3">
      <w:pPr>
        <w:jc w:val="center"/>
        <w:rPr>
          <w:rFonts w:ascii="黑体" w:hAnsi="宋体" w:eastAsia="黑体"/>
          <w:sz w:val="36"/>
          <w:szCs w:val="36"/>
        </w:rPr>
      </w:pPr>
      <w:r>
        <w:rPr>
          <w:rFonts w:ascii="黑体" w:hAnsi="宋体" w:eastAsia="黑体"/>
          <w:sz w:val="36"/>
          <w:szCs w:val="36"/>
        </w:rPr>
        <w:pict>
          <v:shape id="直接箭头连接符 1" o:spid="_x0000_s1025" o:spt="32" type="#_x0000_t32" style="position:absolute;left:0pt;margin-top:199.1pt;height:0pt;width:439.35pt;mso-position-horizontal:center;mso-position-horizontal-relative:page;mso-position-vertical-relative:margin;z-index:251659264;mso-width-relative:page;mso-height-relative:page;" filled="f" stroked="t" coordsize="21600,21600">
            <v:path arrowok="t"/>
            <v:fill on="f" focussize="0,0"/>
            <v:stroke weight="2.25pt" color="#FF0000"/>
            <v:imagedata o:title=""/>
            <o:lock v:ext="edit" aspectratio="f"/>
          </v:shape>
        </w:pict>
      </w:r>
      <w:r>
        <w:rPr>
          <w:rFonts w:hint="eastAsia" w:ascii="宋体" w:hAnsi="宋体"/>
          <w:sz w:val="32"/>
          <w:szCs w:val="32"/>
        </w:rPr>
        <w:t>中地大京研发〔</w:t>
      </w:r>
      <w:r>
        <w:rPr>
          <w:rFonts w:hint="eastAsia" w:ascii="宋体" w:hAnsi="宋体"/>
          <w:sz w:val="28"/>
          <w:szCs w:val="28"/>
        </w:rPr>
        <w:t>2025</w:t>
      </w:r>
      <w:r>
        <w:rPr>
          <w:rFonts w:hint="eastAsia" w:ascii="宋体" w:hAnsi="宋体"/>
          <w:sz w:val="32"/>
          <w:szCs w:val="32"/>
        </w:rPr>
        <w:t>〕</w:t>
      </w:r>
      <w:r>
        <w:rPr>
          <w:rFonts w:ascii="宋体" w:hAnsi="宋体"/>
          <w:sz w:val="32"/>
          <w:szCs w:val="32"/>
        </w:rPr>
        <w:t xml:space="preserve"> </w:t>
      </w:r>
      <w:r>
        <w:rPr>
          <w:rFonts w:hint="eastAsia" w:ascii="宋体" w:hAnsi="宋体"/>
          <w:sz w:val="28"/>
          <w:szCs w:val="28"/>
        </w:rPr>
        <w:t>12</w:t>
      </w:r>
      <w:r>
        <w:rPr>
          <w:rFonts w:hint="eastAsia" w:ascii="宋体" w:hAnsi="宋体"/>
          <w:sz w:val="32"/>
          <w:szCs w:val="32"/>
        </w:rPr>
        <w:t>号</w:t>
      </w:r>
    </w:p>
    <w:p w14:paraId="75B1475F">
      <w:pPr>
        <w:tabs>
          <w:tab w:val="left" w:pos="540"/>
        </w:tabs>
        <w:spacing w:line="360" w:lineRule="auto"/>
        <w:jc w:val="center"/>
        <w:rPr>
          <w:rFonts w:hint="eastAsia" w:ascii="黑体" w:hAnsi="宋体" w:eastAsia="黑体"/>
          <w:sz w:val="36"/>
          <w:szCs w:val="36"/>
        </w:rPr>
      </w:pPr>
    </w:p>
    <w:p w14:paraId="71589C83">
      <w:pPr>
        <w:rPr>
          <w:rFonts w:hint="eastAsia"/>
          <w:color w:val="FF0000"/>
          <w:u w:val="thick"/>
        </w:rPr>
      </w:pPr>
    </w:p>
    <w:p w14:paraId="4D186CF4">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 xml:space="preserve">中国地质大学（北京） </w:t>
      </w:r>
    </w:p>
    <w:p w14:paraId="51302BD2">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Style w:val="9"/>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sz w:val="44"/>
          <w:szCs w:val="44"/>
        </w:rPr>
        <w:t>研究生学位论文开题工作管理办法</w:t>
      </w:r>
    </w:p>
    <w:p w14:paraId="3C7BF191">
      <w:pPr>
        <w:keepNext w:val="0"/>
        <w:keepLines w:val="0"/>
        <w:pageBreakBefore w:val="0"/>
        <w:widowControl/>
        <w:kinsoku/>
        <w:wordWrap/>
        <w:overflowPunct/>
        <w:topLinePunct w:val="0"/>
        <w:autoSpaceDE/>
        <w:autoSpaceDN/>
        <w:bidi w:val="0"/>
        <w:adjustRightInd/>
        <w:snapToGrid/>
        <w:spacing w:line="570" w:lineRule="exact"/>
        <w:ind w:firstLine="640" w:firstLineChars="200"/>
        <w:jc w:val="left"/>
        <w:textAlignment w:val="auto"/>
        <w:rPr>
          <w:rStyle w:val="9"/>
          <w:rFonts w:hint="eastAsia" w:ascii="方正仿宋_GB2312" w:hAnsi="方正仿宋_GB2312" w:eastAsia="方正仿宋_GB2312" w:cs="方正仿宋_GB2312"/>
          <w:kern w:val="0"/>
          <w:sz w:val="32"/>
          <w:szCs w:val="32"/>
        </w:rPr>
      </w:pPr>
    </w:p>
    <w:p w14:paraId="56F7B277">
      <w:pPr>
        <w:keepNext w:val="0"/>
        <w:keepLines w:val="0"/>
        <w:pageBreakBefore w:val="0"/>
        <w:widowControl/>
        <w:kinsoku/>
        <w:wordWrap/>
        <w:overflowPunct/>
        <w:topLinePunct w:val="0"/>
        <w:autoSpaceDE/>
        <w:autoSpaceDN/>
        <w:bidi w:val="0"/>
        <w:adjustRightInd/>
        <w:snapToGrid/>
        <w:spacing w:line="570" w:lineRule="exact"/>
        <w:ind w:firstLine="640" w:firstLineChars="200"/>
        <w:jc w:val="left"/>
        <w:textAlignment w:val="auto"/>
        <w:rPr>
          <w:rStyle w:val="9"/>
          <w:rFonts w:hint="eastAsia" w:ascii="方正仿宋_GB2312" w:hAnsi="方正仿宋_GB2312" w:eastAsia="方正仿宋_GB2312" w:cs="方正仿宋_GB2312"/>
          <w:kern w:val="0"/>
          <w:sz w:val="32"/>
          <w:szCs w:val="32"/>
        </w:rPr>
      </w:pPr>
      <w:r>
        <w:rPr>
          <w:rStyle w:val="9"/>
          <w:rFonts w:hint="eastAsia" w:ascii="方正仿宋_GB2312" w:hAnsi="方正仿宋_GB2312" w:eastAsia="方正仿宋_GB2312" w:cs="方正仿宋_GB2312"/>
          <w:kern w:val="0"/>
          <w:sz w:val="32"/>
          <w:szCs w:val="32"/>
        </w:rPr>
        <w:t>学位论文撰写是研究生培养过程中的重要环节，是培养研究生进行科学研究和提高分析问题、解决问题能力的重要手段，对于提高研究生的培养质量起着举足轻重的作用。结合我校的实际情况以及国家和社会对培养高层次人才的需求，依据《中华人民共和国学位法》《教育部办公厅关于进一步规范和加强研究生培养管理的通知》（教研厅〔2019〕1号）、《国务院学位委员会 教育部关于进一步严格规范学位与研究生教育质量管理的若干意见》（学位〔2020〕19号）以及《中国地质大学（北京）研究生学籍管理规定》等文件要求，制定本办法。</w:t>
      </w:r>
    </w:p>
    <w:p w14:paraId="003C6537">
      <w:pPr>
        <w:keepNext w:val="0"/>
        <w:keepLines w:val="0"/>
        <w:pageBreakBefore w:val="0"/>
        <w:widowControl/>
        <w:kinsoku/>
        <w:wordWrap/>
        <w:overflowPunct/>
        <w:topLinePunct w:val="0"/>
        <w:autoSpaceDE/>
        <w:autoSpaceDN/>
        <w:bidi w:val="0"/>
        <w:adjustRightInd/>
        <w:snapToGrid/>
        <w:spacing w:line="570" w:lineRule="exact"/>
        <w:ind w:firstLine="640" w:firstLineChars="200"/>
        <w:jc w:val="left"/>
        <w:textAlignment w:val="auto"/>
        <w:rPr>
          <w:rStyle w:val="9"/>
          <w:rFonts w:hint="eastAsia" w:ascii="黑体" w:hAnsi="黑体" w:eastAsia="黑体" w:cs="黑体"/>
          <w:kern w:val="0"/>
          <w:sz w:val="32"/>
          <w:szCs w:val="32"/>
        </w:rPr>
      </w:pPr>
      <w:r>
        <w:rPr>
          <w:rStyle w:val="9"/>
          <w:rFonts w:hint="eastAsia" w:ascii="黑体" w:hAnsi="黑体" w:eastAsia="黑体" w:cs="黑体"/>
          <w:kern w:val="0"/>
          <w:sz w:val="32"/>
          <w:szCs w:val="32"/>
        </w:rPr>
        <w:t>一、时间要求</w:t>
      </w:r>
    </w:p>
    <w:p w14:paraId="2E205C3D">
      <w:pPr>
        <w:keepNext w:val="0"/>
        <w:keepLines w:val="0"/>
        <w:pageBreakBefore w:val="0"/>
        <w:widowControl/>
        <w:kinsoku/>
        <w:wordWrap/>
        <w:overflowPunct/>
        <w:topLinePunct w:val="0"/>
        <w:autoSpaceDE/>
        <w:autoSpaceDN/>
        <w:bidi w:val="0"/>
        <w:adjustRightInd/>
        <w:snapToGrid/>
        <w:spacing w:line="570" w:lineRule="exact"/>
        <w:ind w:firstLine="640" w:firstLineChars="200"/>
        <w:jc w:val="left"/>
        <w:textAlignment w:val="auto"/>
        <w:rPr>
          <w:rStyle w:val="9"/>
          <w:rFonts w:hint="eastAsia" w:ascii="方正仿宋_GB2312" w:hAnsi="方正仿宋_GB2312" w:eastAsia="方正仿宋_GB2312" w:cs="方正仿宋_GB2312"/>
          <w:kern w:val="0"/>
          <w:sz w:val="32"/>
          <w:szCs w:val="32"/>
        </w:rPr>
      </w:pPr>
      <w:r>
        <w:rPr>
          <w:rStyle w:val="9"/>
          <w:rFonts w:hint="eastAsia" w:ascii="方正仿宋_GB2312" w:hAnsi="方正仿宋_GB2312" w:eastAsia="方正仿宋_GB2312" w:cs="方正仿宋_GB2312"/>
          <w:kern w:val="0"/>
          <w:sz w:val="32"/>
          <w:szCs w:val="32"/>
        </w:rPr>
        <w:t>开题工作应在研究生已开展部分研究工作后进行。</w:t>
      </w:r>
    </w:p>
    <w:p w14:paraId="6B9C7CE7">
      <w:pPr>
        <w:keepNext w:val="0"/>
        <w:keepLines w:val="0"/>
        <w:pageBreakBefore w:val="0"/>
        <w:widowControl/>
        <w:kinsoku/>
        <w:wordWrap/>
        <w:overflowPunct/>
        <w:topLinePunct w:val="0"/>
        <w:autoSpaceDE/>
        <w:autoSpaceDN/>
        <w:bidi w:val="0"/>
        <w:adjustRightInd/>
        <w:snapToGrid/>
        <w:spacing w:line="570" w:lineRule="exact"/>
        <w:ind w:firstLine="640" w:firstLineChars="200"/>
        <w:jc w:val="left"/>
        <w:textAlignment w:val="auto"/>
        <w:rPr>
          <w:rStyle w:val="9"/>
          <w:rFonts w:hint="eastAsia" w:ascii="方正仿宋_GB2312" w:hAnsi="方正仿宋_GB2312" w:eastAsia="方正仿宋_GB2312" w:cs="方正仿宋_GB2312"/>
          <w:kern w:val="0"/>
          <w:sz w:val="32"/>
          <w:szCs w:val="32"/>
        </w:rPr>
      </w:pPr>
      <w:r>
        <w:rPr>
          <w:rStyle w:val="9"/>
          <w:rFonts w:hint="eastAsia" w:ascii="方正仿宋_GB2312" w:hAnsi="方正仿宋_GB2312" w:eastAsia="方正仿宋_GB2312" w:cs="方正仿宋_GB2312"/>
          <w:kern w:val="0"/>
          <w:sz w:val="32"/>
          <w:szCs w:val="32"/>
        </w:rPr>
        <w:t>为保证研究生学位论文的写作质量，硕士研究生学位论文开题和中期考核时间间隔至少6个月，博士研究生开题和中期考核时间间隔至少10个月。</w:t>
      </w:r>
    </w:p>
    <w:p w14:paraId="2287D4EC">
      <w:pPr>
        <w:keepNext w:val="0"/>
        <w:keepLines w:val="0"/>
        <w:pageBreakBefore w:val="0"/>
        <w:widowControl/>
        <w:kinsoku/>
        <w:wordWrap/>
        <w:overflowPunct/>
        <w:topLinePunct w:val="0"/>
        <w:autoSpaceDE/>
        <w:autoSpaceDN/>
        <w:bidi w:val="0"/>
        <w:adjustRightInd/>
        <w:snapToGrid/>
        <w:spacing w:line="570" w:lineRule="exact"/>
        <w:ind w:firstLine="640" w:firstLineChars="200"/>
        <w:jc w:val="left"/>
        <w:textAlignment w:val="auto"/>
        <w:rPr>
          <w:rStyle w:val="9"/>
          <w:rFonts w:hint="eastAsia" w:ascii="方正仿宋_GB2312" w:hAnsi="方正仿宋_GB2312" w:eastAsia="方正仿宋_GB2312" w:cs="方正仿宋_GB2312"/>
          <w:kern w:val="0"/>
          <w:sz w:val="32"/>
          <w:szCs w:val="32"/>
        </w:rPr>
      </w:pPr>
      <w:r>
        <w:rPr>
          <w:rStyle w:val="9"/>
          <w:rFonts w:hint="eastAsia" w:ascii="方正仿宋_GB2312" w:hAnsi="方正仿宋_GB2312" w:eastAsia="方正仿宋_GB2312" w:cs="方正仿宋_GB2312"/>
          <w:kern w:val="0"/>
          <w:sz w:val="32"/>
          <w:szCs w:val="32"/>
        </w:rPr>
        <w:t>开题和中期的完成时间以研究生在管理系统实际提交时间为准，各环节的间隔时间由系统自动生成。 </w:t>
      </w:r>
    </w:p>
    <w:p w14:paraId="14ACA2F3">
      <w:pPr>
        <w:keepNext w:val="0"/>
        <w:keepLines w:val="0"/>
        <w:pageBreakBefore w:val="0"/>
        <w:widowControl/>
        <w:kinsoku/>
        <w:wordWrap/>
        <w:overflowPunct/>
        <w:topLinePunct w:val="0"/>
        <w:autoSpaceDE/>
        <w:autoSpaceDN/>
        <w:bidi w:val="0"/>
        <w:adjustRightInd/>
        <w:snapToGrid/>
        <w:spacing w:line="570" w:lineRule="exact"/>
        <w:ind w:firstLine="640" w:firstLineChars="200"/>
        <w:jc w:val="left"/>
        <w:textAlignment w:val="auto"/>
        <w:rPr>
          <w:rStyle w:val="9"/>
          <w:rFonts w:hint="eastAsia" w:ascii="黑体" w:hAnsi="黑体" w:eastAsia="黑体" w:cs="黑体"/>
          <w:kern w:val="0"/>
          <w:sz w:val="32"/>
          <w:szCs w:val="32"/>
        </w:rPr>
      </w:pPr>
      <w:r>
        <w:rPr>
          <w:rStyle w:val="9"/>
          <w:rFonts w:hint="eastAsia" w:ascii="黑体" w:hAnsi="黑体" w:eastAsia="黑体" w:cs="黑体"/>
          <w:kern w:val="0"/>
          <w:sz w:val="32"/>
          <w:szCs w:val="32"/>
        </w:rPr>
        <w:t>二、内容要求</w:t>
      </w:r>
    </w:p>
    <w:p w14:paraId="73A99D9F">
      <w:pPr>
        <w:keepNext w:val="0"/>
        <w:keepLines w:val="0"/>
        <w:pageBreakBefore w:val="0"/>
        <w:widowControl/>
        <w:kinsoku/>
        <w:wordWrap/>
        <w:overflowPunct/>
        <w:topLinePunct w:val="0"/>
        <w:autoSpaceDE/>
        <w:autoSpaceDN/>
        <w:bidi w:val="0"/>
        <w:adjustRightInd/>
        <w:snapToGrid/>
        <w:spacing w:line="570" w:lineRule="exact"/>
        <w:ind w:firstLine="640" w:firstLineChars="200"/>
        <w:jc w:val="left"/>
        <w:textAlignment w:val="auto"/>
        <w:rPr>
          <w:rStyle w:val="9"/>
          <w:rFonts w:hint="eastAsia" w:ascii="方正仿宋_GB2312" w:hAnsi="方正仿宋_GB2312" w:eastAsia="方正仿宋_GB2312" w:cs="方正仿宋_GB2312"/>
          <w:kern w:val="0"/>
          <w:sz w:val="32"/>
          <w:szCs w:val="32"/>
        </w:rPr>
      </w:pPr>
      <w:r>
        <w:rPr>
          <w:rStyle w:val="9"/>
          <w:rFonts w:hint="eastAsia" w:ascii="方正仿宋_GB2312" w:hAnsi="方正仿宋_GB2312" w:eastAsia="方正仿宋_GB2312" w:cs="方正仿宋_GB2312"/>
          <w:kern w:val="0"/>
          <w:sz w:val="32"/>
          <w:szCs w:val="32"/>
        </w:rPr>
        <w:t>研究生应在学位论文开题报告会前，将开题报告文字内容上传至研究生管理信息系统。</w:t>
      </w:r>
    </w:p>
    <w:p w14:paraId="4DB64122">
      <w:pPr>
        <w:keepNext w:val="0"/>
        <w:keepLines w:val="0"/>
        <w:pageBreakBefore w:val="0"/>
        <w:widowControl/>
        <w:kinsoku/>
        <w:wordWrap/>
        <w:overflowPunct/>
        <w:topLinePunct w:val="0"/>
        <w:autoSpaceDE/>
        <w:autoSpaceDN/>
        <w:bidi w:val="0"/>
        <w:adjustRightInd/>
        <w:snapToGrid/>
        <w:spacing w:line="570" w:lineRule="exact"/>
        <w:ind w:firstLine="640" w:firstLineChars="200"/>
        <w:jc w:val="left"/>
        <w:textAlignment w:val="auto"/>
        <w:rPr>
          <w:rStyle w:val="9"/>
          <w:rFonts w:hint="eastAsia" w:ascii="方正仿宋_GB2312" w:hAnsi="方正仿宋_GB2312" w:eastAsia="方正仿宋_GB2312" w:cs="方正仿宋_GB2312"/>
          <w:kern w:val="0"/>
          <w:sz w:val="32"/>
          <w:szCs w:val="32"/>
        </w:rPr>
      </w:pPr>
      <w:r>
        <w:rPr>
          <w:rStyle w:val="9"/>
          <w:rFonts w:hint="eastAsia" w:ascii="方正仿宋_GB2312" w:hAnsi="方正仿宋_GB2312" w:eastAsia="方正仿宋_GB2312" w:cs="方正仿宋_GB2312"/>
          <w:kern w:val="0"/>
          <w:sz w:val="32"/>
          <w:szCs w:val="32"/>
        </w:rPr>
        <w:t>开题报告具体要求：</w:t>
      </w:r>
    </w:p>
    <w:p w14:paraId="4A0D65A6">
      <w:pPr>
        <w:keepNext w:val="0"/>
        <w:keepLines w:val="0"/>
        <w:pageBreakBefore w:val="0"/>
        <w:widowControl/>
        <w:kinsoku/>
        <w:wordWrap/>
        <w:overflowPunct/>
        <w:topLinePunct w:val="0"/>
        <w:autoSpaceDE/>
        <w:autoSpaceDN/>
        <w:bidi w:val="0"/>
        <w:adjustRightInd/>
        <w:snapToGrid/>
        <w:spacing w:line="570" w:lineRule="exact"/>
        <w:ind w:firstLine="640" w:firstLineChars="200"/>
        <w:jc w:val="left"/>
        <w:textAlignment w:val="auto"/>
        <w:rPr>
          <w:rStyle w:val="9"/>
          <w:rFonts w:hint="eastAsia" w:ascii="方正仿宋_GB2312" w:hAnsi="方正仿宋_GB2312" w:eastAsia="方正仿宋_GB2312" w:cs="方正仿宋_GB2312"/>
          <w:kern w:val="0"/>
          <w:sz w:val="32"/>
          <w:szCs w:val="32"/>
        </w:rPr>
      </w:pPr>
      <w:r>
        <w:rPr>
          <w:rStyle w:val="9"/>
          <w:rFonts w:hint="eastAsia" w:ascii="方正仿宋_GB2312" w:hAnsi="方正仿宋_GB2312" w:eastAsia="方正仿宋_GB2312" w:cs="方正仿宋_GB2312"/>
          <w:kern w:val="0"/>
          <w:sz w:val="32"/>
          <w:szCs w:val="32"/>
        </w:rPr>
        <w:t>(一)学位论文的选题背景或项目依托、国内外研究现状、存在问题、研究目的或意义。</w:t>
      </w:r>
    </w:p>
    <w:p w14:paraId="64217037">
      <w:pPr>
        <w:keepNext w:val="0"/>
        <w:keepLines w:val="0"/>
        <w:pageBreakBefore w:val="0"/>
        <w:widowControl/>
        <w:kinsoku/>
        <w:wordWrap/>
        <w:overflowPunct/>
        <w:topLinePunct w:val="0"/>
        <w:autoSpaceDE/>
        <w:autoSpaceDN/>
        <w:bidi w:val="0"/>
        <w:adjustRightInd/>
        <w:snapToGrid/>
        <w:spacing w:line="570" w:lineRule="exact"/>
        <w:ind w:firstLine="640" w:firstLineChars="200"/>
        <w:jc w:val="left"/>
        <w:textAlignment w:val="auto"/>
        <w:rPr>
          <w:rStyle w:val="9"/>
          <w:rFonts w:hint="eastAsia" w:ascii="方正仿宋_GB2312" w:hAnsi="方正仿宋_GB2312" w:eastAsia="方正仿宋_GB2312" w:cs="方正仿宋_GB2312"/>
          <w:kern w:val="0"/>
          <w:sz w:val="32"/>
          <w:szCs w:val="32"/>
        </w:rPr>
      </w:pPr>
      <w:r>
        <w:rPr>
          <w:rStyle w:val="9"/>
          <w:rFonts w:hint="eastAsia" w:ascii="方正仿宋_GB2312" w:hAnsi="方正仿宋_GB2312" w:eastAsia="方正仿宋_GB2312" w:cs="方正仿宋_GB2312"/>
          <w:kern w:val="0"/>
          <w:sz w:val="32"/>
          <w:szCs w:val="32"/>
        </w:rPr>
        <w:t>(二)学位论文的研究内容、拟解决的问题、采取的研究方法或技术路线、可行性分析。</w:t>
      </w:r>
    </w:p>
    <w:p w14:paraId="18E926C3">
      <w:pPr>
        <w:keepNext w:val="0"/>
        <w:keepLines w:val="0"/>
        <w:pageBreakBefore w:val="0"/>
        <w:widowControl/>
        <w:kinsoku/>
        <w:wordWrap/>
        <w:overflowPunct/>
        <w:topLinePunct w:val="0"/>
        <w:autoSpaceDE/>
        <w:autoSpaceDN/>
        <w:bidi w:val="0"/>
        <w:adjustRightInd/>
        <w:snapToGrid/>
        <w:spacing w:line="570" w:lineRule="exact"/>
        <w:ind w:firstLine="640" w:firstLineChars="200"/>
        <w:jc w:val="left"/>
        <w:textAlignment w:val="auto"/>
        <w:rPr>
          <w:rStyle w:val="9"/>
          <w:rFonts w:hint="eastAsia" w:ascii="方正仿宋_GB2312" w:hAnsi="方正仿宋_GB2312" w:eastAsia="方正仿宋_GB2312" w:cs="方正仿宋_GB2312"/>
          <w:kern w:val="0"/>
          <w:sz w:val="32"/>
          <w:szCs w:val="32"/>
        </w:rPr>
      </w:pPr>
      <w:r>
        <w:rPr>
          <w:rStyle w:val="9"/>
          <w:rFonts w:hint="eastAsia" w:ascii="方正仿宋_GB2312" w:hAnsi="方正仿宋_GB2312" w:eastAsia="方正仿宋_GB2312" w:cs="方正仿宋_GB2312"/>
          <w:kern w:val="0"/>
          <w:sz w:val="32"/>
          <w:szCs w:val="32"/>
        </w:rPr>
        <w:t>(三)学位论文所需资料的收集方法、时间及工作安排。</w:t>
      </w:r>
    </w:p>
    <w:p w14:paraId="33B190E2">
      <w:pPr>
        <w:keepNext w:val="0"/>
        <w:keepLines w:val="0"/>
        <w:pageBreakBefore w:val="0"/>
        <w:widowControl/>
        <w:kinsoku/>
        <w:wordWrap/>
        <w:overflowPunct/>
        <w:topLinePunct w:val="0"/>
        <w:autoSpaceDE/>
        <w:autoSpaceDN/>
        <w:bidi w:val="0"/>
        <w:adjustRightInd/>
        <w:snapToGrid/>
        <w:spacing w:line="570" w:lineRule="exact"/>
        <w:ind w:firstLine="640" w:firstLineChars="200"/>
        <w:jc w:val="left"/>
        <w:textAlignment w:val="auto"/>
        <w:rPr>
          <w:rStyle w:val="9"/>
          <w:rFonts w:hint="eastAsia" w:ascii="方正仿宋_GB2312" w:hAnsi="方正仿宋_GB2312" w:eastAsia="方正仿宋_GB2312" w:cs="方正仿宋_GB2312"/>
          <w:kern w:val="0"/>
          <w:sz w:val="32"/>
          <w:szCs w:val="32"/>
        </w:rPr>
      </w:pPr>
      <w:r>
        <w:rPr>
          <w:rStyle w:val="9"/>
          <w:rFonts w:hint="eastAsia" w:ascii="方正仿宋_GB2312" w:hAnsi="方正仿宋_GB2312" w:eastAsia="方正仿宋_GB2312" w:cs="方正仿宋_GB2312"/>
          <w:kern w:val="0"/>
          <w:sz w:val="32"/>
          <w:szCs w:val="32"/>
        </w:rPr>
        <w:t>(四)预期达到的目标或取得的研究成果。</w:t>
      </w:r>
    </w:p>
    <w:p w14:paraId="4579C64F">
      <w:pPr>
        <w:keepNext w:val="0"/>
        <w:keepLines w:val="0"/>
        <w:pageBreakBefore w:val="0"/>
        <w:widowControl/>
        <w:kinsoku/>
        <w:wordWrap/>
        <w:overflowPunct/>
        <w:topLinePunct w:val="0"/>
        <w:autoSpaceDE/>
        <w:autoSpaceDN/>
        <w:bidi w:val="0"/>
        <w:adjustRightInd/>
        <w:snapToGrid/>
        <w:spacing w:line="570" w:lineRule="exact"/>
        <w:ind w:firstLine="640" w:firstLineChars="200"/>
        <w:jc w:val="left"/>
        <w:textAlignment w:val="auto"/>
        <w:rPr>
          <w:rStyle w:val="9"/>
          <w:rFonts w:hint="eastAsia" w:ascii="方正仿宋_GB2312" w:hAnsi="方正仿宋_GB2312" w:eastAsia="方正仿宋_GB2312" w:cs="方正仿宋_GB2312"/>
          <w:kern w:val="0"/>
          <w:sz w:val="32"/>
          <w:szCs w:val="32"/>
        </w:rPr>
      </w:pPr>
      <w:r>
        <w:rPr>
          <w:rStyle w:val="9"/>
          <w:rFonts w:hint="eastAsia" w:ascii="方正仿宋_GB2312" w:hAnsi="方正仿宋_GB2312" w:eastAsia="方正仿宋_GB2312" w:cs="方正仿宋_GB2312"/>
          <w:kern w:val="0"/>
          <w:sz w:val="32"/>
          <w:szCs w:val="32"/>
        </w:rPr>
        <w:t>开题报告的字数要求，硕士研究生不少于5000字，博士研究生不少于8000字。近5年来相关领域的中外参考文献，硕士研究生不少于30篇，博士研究生不少于50篇。</w:t>
      </w:r>
    </w:p>
    <w:p w14:paraId="71CCEC7D">
      <w:pPr>
        <w:keepNext w:val="0"/>
        <w:keepLines w:val="0"/>
        <w:pageBreakBefore w:val="0"/>
        <w:widowControl/>
        <w:kinsoku/>
        <w:wordWrap/>
        <w:overflowPunct/>
        <w:topLinePunct w:val="0"/>
        <w:autoSpaceDE/>
        <w:autoSpaceDN/>
        <w:bidi w:val="0"/>
        <w:adjustRightInd/>
        <w:snapToGrid/>
        <w:spacing w:line="570" w:lineRule="exact"/>
        <w:ind w:firstLine="640" w:firstLineChars="200"/>
        <w:jc w:val="left"/>
        <w:textAlignment w:val="auto"/>
        <w:rPr>
          <w:rStyle w:val="9"/>
          <w:rFonts w:hint="eastAsia" w:ascii="黑体" w:hAnsi="黑体" w:eastAsia="黑体" w:cs="黑体"/>
          <w:kern w:val="0"/>
          <w:sz w:val="32"/>
          <w:szCs w:val="32"/>
        </w:rPr>
      </w:pPr>
      <w:r>
        <w:rPr>
          <w:rStyle w:val="9"/>
          <w:rFonts w:hint="eastAsia" w:ascii="黑体" w:hAnsi="黑体" w:eastAsia="黑体" w:cs="黑体"/>
          <w:kern w:val="0"/>
          <w:sz w:val="32"/>
          <w:szCs w:val="32"/>
        </w:rPr>
        <w:t>三、组织实施</w:t>
      </w:r>
    </w:p>
    <w:p w14:paraId="256BE93F">
      <w:pPr>
        <w:keepNext w:val="0"/>
        <w:keepLines w:val="0"/>
        <w:pageBreakBefore w:val="0"/>
        <w:widowControl/>
        <w:kinsoku/>
        <w:wordWrap/>
        <w:overflowPunct/>
        <w:topLinePunct w:val="0"/>
        <w:autoSpaceDE/>
        <w:autoSpaceDN/>
        <w:bidi w:val="0"/>
        <w:adjustRightInd/>
        <w:snapToGrid/>
        <w:spacing w:line="570" w:lineRule="exact"/>
        <w:ind w:firstLine="640" w:firstLineChars="200"/>
        <w:jc w:val="left"/>
        <w:textAlignment w:val="auto"/>
        <w:rPr>
          <w:rStyle w:val="9"/>
          <w:rFonts w:hint="eastAsia" w:ascii="方正仿宋_GB2312" w:hAnsi="方正仿宋_GB2312" w:eastAsia="方正仿宋_GB2312" w:cs="方正仿宋_GB2312"/>
          <w:kern w:val="0"/>
          <w:sz w:val="32"/>
          <w:szCs w:val="32"/>
        </w:rPr>
      </w:pPr>
      <w:r>
        <w:rPr>
          <w:rStyle w:val="9"/>
          <w:rFonts w:hint="eastAsia" w:ascii="方正仿宋_GB2312" w:hAnsi="方正仿宋_GB2312" w:eastAsia="方正仿宋_GB2312" w:cs="方正仿宋_GB2312"/>
          <w:kern w:val="0"/>
          <w:sz w:val="32"/>
          <w:szCs w:val="32"/>
        </w:rPr>
        <w:t>(一)研究生学位论文开题工作由培养单位或学科专业、教研室、导师组统一组织，采用报告会的方式集中进行。</w:t>
      </w:r>
    </w:p>
    <w:p w14:paraId="129D785B">
      <w:pPr>
        <w:keepNext w:val="0"/>
        <w:keepLines w:val="0"/>
        <w:pageBreakBefore w:val="0"/>
        <w:widowControl/>
        <w:kinsoku/>
        <w:wordWrap/>
        <w:overflowPunct/>
        <w:topLinePunct w:val="0"/>
        <w:autoSpaceDE/>
        <w:autoSpaceDN/>
        <w:bidi w:val="0"/>
        <w:adjustRightInd/>
        <w:snapToGrid/>
        <w:spacing w:line="570" w:lineRule="exact"/>
        <w:ind w:firstLine="640" w:firstLineChars="200"/>
        <w:jc w:val="left"/>
        <w:textAlignment w:val="auto"/>
        <w:rPr>
          <w:rStyle w:val="9"/>
          <w:rFonts w:hint="eastAsia" w:ascii="方正仿宋_GB2312" w:hAnsi="方正仿宋_GB2312" w:eastAsia="方正仿宋_GB2312" w:cs="方正仿宋_GB2312"/>
          <w:kern w:val="0"/>
          <w:sz w:val="32"/>
          <w:szCs w:val="32"/>
        </w:rPr>
      </w:pPr>
      <w:r>
        <w:rPr>
          <w:rStyle w:val="9"/>
          <w:rFonts w:hint="eastAsia" w:ascii="方正仿宋_GB2312" w:hAnsi="方正仿宋_GB2312" w:eastAsia="方正仿宋_GB2312" w:cs="方正仿宋_GB2312"/>
          <w:kern w:val="0"/>
          <w:sz w:val="32"/>
          <w:szCs w:val="32"/>
        </w:rPr>
        <w:t>(二)研究生学位论文开题报告会应设置评议组，设组长一人，主持报告会。评议组成员必须是相关学科专业的研究生指导教师或具有高级专业技术职务的专家。若选题为交叉学科，应邀请相关学科的专家参加。可以邀请校外专家，费用由邀请单位自理。参加报告会的研究生本人导师可以作为本次评议组成员，但不得担任评议组组长。硕士研究生开题报告会评议组成员不少于3名硕士生导师或副高级职称，博士研究生开题报告会评议组成员不少于3名博士生导师或正高级职称。</w:t>
      </w:r>
    </w:p>
    <w:p w14:paraId="70090572">
      <w:pPr>
        <w:keepNext w:val="0"/>
        <w:keepLines w:val="0"/>
        <w:pageBreakBefore w:val="0"/>
        <w:widowControl/>
        <w:kinsoku/>
        <w:wordWrap/>
        <w:overflowPunct/>
        <w:topLinePunct w:val="0"/>
        <w:autoSpaceDE/>
        <w:autoSpaceDN/>
        <w:bidi w:val="0"/>
        <w:adjustRightInd/>
        <w:snapToGrid/>
        <w:spacing w:line="570" w:lineRule="exact"/>
        <w:ind w:firstLine="640" w:firstLineChars="200"/>
        <w:jc w:val="left"/>
        <w:textAlignment w:val="auto"/>
        <w:rPr>
          <w:rStyle w:val="9"/>
          <w:rFonts w:hint="eastAsia" w:ascii="方正仿宋_GB2312" w:hAnsi="方正仿宋_GB2312" w:eastAsia="方正仿宋_GB2312" w:cs="方正仿宋_GB2312"/>
          <w:kern w:val="0"/>
          <w:sz w:val="32"/>
          <w:szCs w:val="32"/>
        </w:rPr>
      </w:pPr>
      <w:r>
        <w:rPr>
          <w:rStyle w:val="9"/>
          <w:rFonts w:hint="eastAsia" w:ascii="方正仿宋_GB2312" w:hAnsi="方正仿宋_GB2312" w:eastAsia="方正仿宋_GB2312" w:cs="方正仿宋_GB2312"/>
          <w:kern w:val="0"/>
          <w:sz w:val="32"/>
          <w:szCs w:val="32"/>
        </w:rPr>
        <w:t>(三)研究生开题报告会评议组须设置秘书一人。</w:t>
      </w:r>
    </w:p>
    <w:p w14:paraId="43D57DEF">
      <w:pPr>
        <w:keepNext w:val="0"/>
        <w:keepLines w:val="0"/>
        <w:pageBreakBefore w:val="0"/>
        <w:widowControl/>
        <w:kinsoku/>
        <w:wordWrap/>
        <w:overflowPunct/>
        <w:topLinePunct w:val="0"/>
        <w:autoSpaceDE/>
        <w:autoSpaceDN/>
        <w:bidi w:val="0"/>
        <w:adjustRightInd/>
        <w:snapToGrid/>
        <w:spacing w:line="570" w:lineRule="exact"/>
        <w:ind w:firstLine="640" w:firstLineChars="200"/>
        <w:jc w:val="left"/>
        <w:textAlignment w:val="auto"/>
        <w:rPr>
          <w:rStyle w:val="9"/>
          <w:rFonts w:hint="eastAsia" w:ascii="方正仿宋_GB2312" w:hAnsi="方正仿宋_GB2312" w:eastAsia="方正仿宋_GB2312" w:cs="方正仿宋_GB2312"/>
          <w:kern w:val="0"/>
          <w:sz w:val="32"/>
          <w:szCs w:val="32"/>
        </w:rPr>
      </w:pPr>
      <w:r>
        <w:rPr>
          <w:rStyle w:val="9"/>
          <w:rFonts w:hint="eastAsia" w:ascii="方正仿宋_GB2312" w:hAnsi="方正仿宋_GB2312" w:eastAsia="方正仿宋_GB2312" w:cs="方正仿宋_GB2312"/>
          <w:kern w:val="0"/>
          <w:sz w:val="32"/>
          <w:szCs w:val="32"/>
        </w:rPr>
        <w:t>(四)研究生学位论文开题报告会应公开举行。报告会开始前一周内，应张贴公告或以其他方式发布通知。</w:t>
      </w:r>
    </w:p>
    <w:p w14:paraId="05DC8C1A">
      <w:pPr>
        <w:keepNext w:val="0"/>
        <w:keepLines w:val="0"/>
        <w:pageBreakBefore w:val="0"/>
        <w:widowControl/>
        <w:kinsoku/>
        <w:wordWrap/>
        <w:overflowPunct/>
        <w:topLinePunct w:val="0"/>
        <w:autoSpaceDE/>
        <w:autoSpaceDN/>
        <w:bidi w:val="0"/>
        <w:adjustRightInd/>
        <w:snapToGrid/>
        <w:spacing w:line="570" w:lineRule="exact"/>
        <w:ind w:firstLine="640" w:firstLineChars="200"/>
        <w:jc w:val="left"/>
        <w:textAlignment w:val="auto"/>
        <w:rPr>
          <w:rStyle w:val="9"/>
          <w:rFonts w:hint="eastAsia" w:ascii="黑体" w:hAnsi="黑体" w:eastAsia="黑体" w:cs="黑体"/>
          <w:kern w:val="0"/>
          <w:sz w:val="32"/>
          <w:szCs w:val="32"/>
        </w:rPr>
      </w:pPr>
      <w:r>
        <w:rPr>
          <w:rStyle w:val="9"/>
          <w:rFonts w:hint="eastAsia" w:ascii="黑体" w:hAnsi="黑体" w:eastAsia="黑体" w:cs="黑体"/>
          <w:kern w:val="0"/>
          <w:sz w:val="32"/>
          <w:szCs w:val="32"/>
        </w:rPr>
        <w:t>四、具体形式</w:t>
      </w:r>
    </w:p>
    <w:p w14:paraId="43713CC6">
      <w:pPr>
        <w:keepNext w:val="0"/>
        <w:keepLines w:val="0"/>
        <w:pageBreakBefore w:val="0"/>
        <w:widowControl/>
        <w:kinsoku/>
        <w:wordWrap/>
        <w:overflowPunct/>
        <w:topLinePunct w:val="0"/>
        <w:autoSpaceDE/>
        <w:autoSpaceDN/>
        <w:bidi w:val="0"/>
        <w:adjustRightInd/>
        <w:snapToGrid/>
        <w:spacing w:line="570" w:lineRule="exact"/>
        <w:ind w:firstLine="640" w:firstLineChars="200"/>
        <w:jc w:val="left"/>
        <w:textAlignment w:val="auto"/>
        <w:rPr>
          <w:rStyle w:val="9"/>
          <w:rFonts w:hint="eastAsia" w:ascii="方正仿宋_GB2312" w:hAnsi="方正仿宋_GB2312" w:eastAsia="方正仿宋_GB2312" w:cs="方正仿宋_GB2312"/>
          <w:kern w:val="0"/>
          <w:sz w:val="32"/>
          <w:szCs w:val="32"/>
        </w:rPr>
      </w:pPr>
      <w:r>
        <w:rPr>
          <w:rStyle w:val="9"/>
          <w:rFonts w:hint="eastAsia" w:ascii="方正仿宋_GB2312" w:hAnsi="方正仿宋_GB2312" w:eastAsia="方正仿宋_GB2312" w:cs="方正仿宋_GB2312"/>
          <w:kern w:val="0"/>
          <w:sz w:val="32"/>
          <w:szCs w:val="32"/>
        </w:rPr>
        <w:t>(一)开题报告会以研究生汇报、评议专家提问及点评等方式进行。</w:t>
      </w:r>
    </w:p>
    <w:p w14:paraId="7F1C7E3F">
      <w:pPr>
        <w:keepNext w:val="0"/>
        <w:keepLines w:val="0"/>
        <w:pageBreakBefore w:val="0"/>
        <w:widowControl/>
        <w:kinsoku/>
        <w:wordWrap/>
        <w:overflowPunct/>
        <w:topLinePunct w:val="0"/>
        <w:autoSpaceDE/>
        <w:autoSpaceDN/>
        <w:bidi w:val="0"/>
        <w:adjustRightInd/>
        <w:snapToGrid/>
        <w:spacing w:line="570" w:lineRule="exact"/>
        <w:ind w:firstLine="640" w:firstLineChars="200"/>
        <w:jc w:val="left"/>
        <w:textAlignment w:val="auto"/>
        <w:rPr>
          <w:rStyle w:val="9"/>
          <w:rFonts w:hint="eastAsia" w:ascii="方正仿宋_GB2312" w:hAnsi="方正仿宋_GB2312" w:eastAsia="方正仿宋_GB2312" w:cs="方正仿宋_GB2312"/>
          <w:kern w:val="0"/>
          <w:sz w:val="32"/>
          <w:szCs w:val="32"/>
        </w:rPr>
      </w:pPr>
      <w:r>
        <w:rPr>
          <w:rStyle w:val="9"/>
          <w:rFonts w:hint="eastAsia" w:ascii="方正仿宋_GB2312" w:hAnsi="方正仿宋_GB2312" w:eastAsia="方正仿宋_GB2312" w:cs="方正仿宋_GB2312"/>
          <w:kern w:val="0"/>
          <w:sz w:val="32"/>
          <w:szCs w:val="32"/>
        </w:rPr>
        <w:t>(二)硕士研究生的个人汇报时间不少于10分钟，博士研究生的个人汇报时间不少于15分钟。</w:t>
      </w:r>
    </w:p>
    <w:p w14:paraId="00BEDA89">
      <w:pPr>
        <w:keepNext w:val="0"/>
        <w:keepLines w:val="0"/>
        <w:pageBreakBefore w:val="0"/>
        <w:widowControl/>
        <w:kinsoku/>
        <w:wordWrap/>
        <w:overflowPunct/>
        <w:topLinePunct w:val="0"/>
        <w:autoSpaceDE/>
        <w:autoSpaceDN/>
        <w:bidi w:val="0"/>
        <w:adjustRightInd/>
        <w:snapToGrid/>
        <w:spacing w:line="570" w:lineRule="exact"/>
        <w:ind w:firstLine="640" w:firstLineChars="200"/>
        <w:jc w:val="left"/>
        <w:textAlignment w:val="auto"/>
        <w:rPr>
          <w:rStyle w:val="9"/>
          <w:rFonts w:hint="eastAsia" w:ascii="方正仿宋_GB2312" w:hAnsi="方正仿宋_GB2312" w:eastAsia="方正仿宋_GB2312" w:cs="方正仿宋_GB2312"/>
          <w:kern w:val="0"/>
          <w:sz w:val="32"/>
          <w:szCs w:val="32"/>
        </w:rPr>
      </w:pPr>
      <w:r>
        <w:rPr>
          <w:rStyle w:val="9"/>
          <w:rFonts w:hint="eastAsia" w:ascii="方正仿宋_GB2312" w:hAnsi="方正仿宋_GB2312" w:eastAsia="方正仿宋_GB2312" w:cs="方正仿宋_GB2312"/>
          <w:kern w:val="0"/>
          <w:sz w:val="32"/>
          <w:szCs w:val="32"/>
        </w:rPr>
        <w:t>(三)评议专家组根据开题报告和个人陈述的内容，对论文选题、文献综述、研究内容、研究思路、创新点等，进行提问和点评。</w:t>
      </w:r>
    </w:p>
    <w:p w14:paraId="2C7F5FBD">
      <w:pPr>
        <w:keepNext w:val="0"/>
        <w:keepLines w:val="0"/>
        <w:pageBreakBefore w:val="0"/>
        <w:widowControl/>
        <w:kinsoku/>
        <w:wordWrap/>
        <w:overflowPunct/>
        <w:topLinePunct w:val="0"/>
        <w:autoSpaceDE/>
        <w:autoSpaceDN/>
        <w:bidi w:val="0"/>
        <w:adjustRightInd/>
        <w:snapToGrid/>
        <w:spacing w:line="570" w:lineRule="exact"/>
        <w:ind w:firstLine="640" w:firstLineChars="200"/>
        <w:jc w:val="left"/>
        <w:textAlignment w:val="auto"/>
        <w:rPr>
          <w:rStyle w:val="9"/>
          <w:rFonts w:hint="eastAsia" w:ascii="方正仿宋_GB2312" w:hAnsi="方正仿宋_GB2312" w:eastAsia="方正仿宋_GB2312" w:cs="方正仿宋_GB2312"/>
          <w:kern w:val="0"/>
          <w:sz w:val="32"/>
          <w:szCs w:val="32"/>
        </w:rPr>
      </w:pPr>
      <w:r>
        <w:rPr>
          <w:rStyle w:val="9"/>
          <w:rFonts w:hint="eastAsia" w:ascii="方正仿宋_GB2312" w:hAnsi="方正仿宋_GB2312" w:eastAsia="方正仿宋_GB2312" w:cs="方正仿宋_GB2312"/>
          <w:kern w:val="0"/>
          <w:sz w:val="32"/>
          <w:szCs w:val="32"/>
        </w:rPr>
        <w:t>(四)报告会结束后，组长代表评议组在研究生开题报告评定表中填写意见，给出评议结果，评议组每一名成员签字。研究生本人应在报告会结束后一周内，扫描研究生开题报告评定表，以PDF或图片格式上传至研究生管理信息系统。</w:t>
      </w:r>
    </w:p>
    <w:p w14:paraId="0DA7F2FF">
      <w:pPr>
        <w:keepNext w:val="0"/>
        <w:keepLines w:val="0"/>
        <w:pageBreakBefore w:val="0"/>
        <w:widowControl/>
        <w:kinsoku/>
        <w:wordWrap/>
        <w:overflowPunct/>
        <w:topLinePunct w:val="0"/>
        <w:autoSpaceDE/>
        <w:autoSpaceDN/>
        <w:bidi w:val="0"/>
        <w:adjustRightInd/>
        <w:snapToGrid/>
        <w:spacing w:line="570" w:lineRule="exact"/>
        <w:ind w:firstLine="640" w:firstLineChars="200"/>
        <w:jc w:val="left"/>
        <w:textAlignment w:val="auto"/>
        <w:rPr>
          <w:rStyle w:val="9"/>
          <w:rFonts w:hint="eastAsia" w:ascii="黑体" w:hAnsi="黑体" w:eastAsia="黑体" w:cs="黑体"/>
          <w:kern w:val="0"/>
          <w:sz w:val="32"/>
          <w:szCs w:val="32"/>
        </w:rPr>
      </w:pPr>
      <w:r>
        <w:rPr>
          <w:rStyle w:val="9"/>
          <w:rFonts w:hint="eastAsia" w:ascii="黑体" w:hAnsi="黑体" w:eastAsia="黑体" w:cs="黑体"/>
          <w:kern w:val="0"/>
          <w:sz w:val="32"/>
          <w:szCs w:val="32"/>
        </w:rPr>
        <w:t>五、专家评议</w:t>
      </w:r>
    </w:p>
    <w:p w14:paraId="15BF0515">
      <w:pPr>
        <w:keepNext w:val="0"/>
        <w:keepLines w:val="0"/>
        <w:pageBreakBefore w:val="0"/>
        <w:widowControl/>
        <w:kinsoku/>
        <w:wordWrap/>
        <w:overflowPunct/>
        <w:topLinePunct w:val="0"/>
        <w:autoSpaceDE/>
        <w:autoSpaceDN/>
        <w:bidi w:val="0"/>
        <w:adjustRightInd/>
        <w:snapToGrid/>
        <w:spacing w:line="570" w:lineRule="exact"/>
        <w:ind w:firstLine="640" w:firstLineChars="200"/>
        <w:jc w:val="left"/>
        <w:textAlignment w:val="auto"/>
        <w:rPr>
          <w:rStyle w:val="9"/>
          <w:rFonts w:hint="eastAsia" w:ascii="方正仿宋_GB2312" w:hAnsi="方正仿宋_GB2312" w:eastAsia="方正仿宋_GB2312" w:cs="方正仿宋_GB2312"/>
          <w:kern w:val="0"/>
          <w:sz w:val="32"/>
          <w:szCs w:val="32"/>
        </w:rPr>
      </w:pPr>
      <w:r>
        <w:rPr>
          <w:rStyle w:val="9"/>
          <w:rFonts w:hint="eastAsia" w:ascii="方正仿宋_GB2312" w:hAnsi="方正仿宋_GB2312" w:eastAsia="方正仿宋_GB2312" w:cs="方正仿宋_GB2312"/>
          <w:kern w:val="0"/>
          <w:sz w:val="32"/>
          <w:szCs w:val="32"/>
        </w:rPr>
        <w:t>(一)评议组成员根据开题报告的内容和研究生汇报的实际情况进行集体评议，并就开题报告提出明确具体的修改意见。</w:t>
      </w:r>
    </w:p>
    <w:p w14:paraId="4F992CC6">
      <w:pPr>
        <w:keepNext w:val="0"/>
        <w:keepLines w:val="0"/>
        <w:pageBreakBefore w:val="0"/>
        <w:widowControl/>
        <w:kinsoku/>
        <w:wordWrap/>
        <w:overflowPunct/>
        <w:topLinePunct w:val="0"/>
        <w:autoSpaceDE/>
        <w:autoSpaceDN/>
        <w:bidi w:val="0"/>
        <w:adjustRightInd/>
        <w:snapToGrid/>
        <w:spacing w:line="570" w:lineRule="exact"/>
        <w:ind w:firstLine="640" w:firstLineChars="200"/>
        <w:jc w:val="left"/>
        <w:textAlignment w:val="auto"/>
        <w:rPr>
          <w:rStyle w:val="9"/>
          <w:rFonts w:hint="eastAsia" w:ascii="方正仿宋_GB2312" w:hAnsi="方正仿宋_GB2312" w:eastAsia="方正仿宋_GB2312" w:cs="方正仿宋_GB2312"/>
          <w:kern w:val="0"/>
          <w:sz w:val="32"/>
          <w:szCs w:val="32"/>
        </w:rPr>
      </w:pPr>
      <w:r>
        <w:rPr>
          <w:rStyle w:val="9"/>
          <w:rFonts w:hint="eastAsia" w:ascii="方正仿宋_GB2312" w:hAnsi="方正仿宋_GB2312" w:eastAsia="方正仿宋_GB2312" w:cs="方正仿宋_GB2312"/>
          <w:kern w:val="0"/>
          <w:sz w:val="32"/>
          <w:szCs w:val="32"/>
        </w:rPr>
        <w:t>(二)学位论文开题报告结果分为“通过”和“不通过”。评议组成员三分之二（含）以上同意通过本次开题报告论证的，研究生学位论文开题为“通过”，少于三分之二同意通过本次开题报告论证的，研究生学位论文开题为“不通过”。</w:t>
      </w:r>
    </w:p>
    <w:p w14:paraId="5A91DBF7">
      <w:pPr>
        <w:keepNext w:val="0"/>
        <w:keepLines w:val="0"/>
        <w:pageBreakBefore w:val="0"/>
        <w:widowControl/>
        <w:kinsoku/>
        <w:wordWrap/>
        <w:overflowPunct/>
        <w:topLinePunct w:val="0"/>
        <w:autoSpaceDE/>
        <w:autoSpaceDN/>
        <w:bidi w:val="0"/>
        <w:adjustRightInd/>
        <w:snapToGrid/>
        <w:spacing w:line="570" w:lineRule="exact"/>
        <w:ind w:firstLine="640" w:firstLineChars="200"/>
        <w:jc w:val="left"/>
        <w:textAlignment w:val="auto"/>
        <w:rPr>
          <w:rStyle w:val="9"/>
          <w:rFonts w:hint="eastAsia" w:ascii="方正仿宋_GB2312" w:hAnsi="方正仿宋_GB2312" w:eastAsia="方正仿宋_GB2312" w:cs="方正仿宋_GB2312"/>
          <w:kern w:val="0"/>
          <w:sz w:val="32"/>
          <w:szCs w:val="32"/>
        </w:rPr>
      </w:pPr>
      <w:r>
        <w:rPr>
          <w:rStyle w:val="9"/>
          <w:rFonts w:hint="eastAsia" w:ascii="方正仿宋_GB2312" w:hAnsi="方正仿宋_GB2312" w:eastAsia="方正仿宋_GB2312" w:cs="方正仿宋_GB2312"/>
          <w:kern w:val="0"/>
          <w:sz w:val="32"/>
          <w:szCs w:val="32"/>
        </w:rPr>
        <w:t>(三)开题报告未通过的研究生应更换论文选题或对开题报告内容做进一步修改，在本次开题报告结束后一个月内进行二次开题报告论证。第二次开题的评议组成员组成，应与第一次相同。</w:t>
      </w:r>
    </w:p>
    <w:p w14:paraId="6DC45E9C">
      <w:pPr>
        <w:keepNext w:val="0"/>
        <w:keepLines w:val="0"/>
        <w:pageBreakBefore w:val="0"/>
        <w:widowControl/>
        <w:kinsoku/>
        <w:wordWrap/>
        <w:overflowPunct/>
        <w:topLinePunct w:val="0"/>
        <w:autoSpaceDE/>
        <w:autoSpaceDN/>
        <w:bidi w:val="0"/>
        <w:adjustRightInd/>
        <w:snapToGrid/>
        <w:spacing w:line="570" w:lineRule="exact"/>
        <w:ind w:firstLine="640" w:firstLineChars="200"/>
        <w:jc w:val="left"/>
        <w:textAlignment w:val="auto"/>
        <w:rPr>
          <w:rStyle w:val="9"/>
          <w:rFonts w:hint="eastAsia" w:ascii="方正仿宋_GB2312" w:hAnsi="方正仿宋_GB2312" w:eastAsia="方正仿宋_GB2312" w:cs="方正仿宋_GB2312"/>
          <w:kern w:val="0"/>
          <w:sz w:val="32"/>
          <w:szCs w:val="32"/>
        </w:rPr>
      </w:pPr>
      <w:r>
        <w:rPr>
          <w:rStyle w:val="9"/>
          <w:rFonts w:hint="eastAsia" w:ascii="方正仿宋_GB2312" w:hAnsi="方正仿宋_GB2312" w:eastAsia="方正仿宋_GB2312" w:cs="方正仿宋_GB2312"/>
          <w:kern w:val="0"/>
          <w:sz w:val="32"/>
          <w:szCs w:val="32"/>
        </w:rPr>
        <w:t>(四)第二次开题报告仍未通过的，给予退学处理。作退学处理者，应由所属培养单位学位评定分委员会、党政联席会讨论确定，报研究生院审核，提交校长办公会审议。</w:t>
      </w:r>
    </w:p>
    <w:p w14:paraId="5D0A5ADC">
      <w:pPr>
        <w:keepNext w:val="0"/>
        <w:keepLines w:val="0"/>
        <w:pageBreakBefore w:val="0"/>
        <w:widowControl/>
        <w:kinsoku/>
        <w:wordWrap/>
        <w:overflowPunct/>
        <w:topLinePunct w:val="0"/>
        <w:autoSpaceDE/>
        <w:autoSpaceDN/>
        <w:bidi w:val="0"/>
        <w:adjustRightInd/>
        <w:snapToGrid/>
        <w:spacing w:line="570" w:lineRule="exact"/>
        <w:ind w:firstLine="640" w:firstLineChars="200"/>
        <w:jc w:val="left"/>
        <w:textAlignment w:val="auto"/>
        <w:rPr>
          <w:rStyle w:val="9"/>
          <w:rFonts w:hint="eastAsia" w:ascii="黑体" w:hAnsi="黑体" w:eastAsia="黑体" w:cs="黑体"/>
          <w:kern w:val="0"/>
          <w:sz w:val="32"/>
          <w:szCs w:val="32"/>
        </w:rPr>
      </w:pPr>
      <w:r>
        <w:rPr>
          <w:rStyle w:val="9"/>
          <w:rFonts w:hint="eastAsia" w:ascii="黑体" w:hAnsi="黑体" w:eastAsia="黑体" w:cs="黑体"/>
          <w:kern w:val="0"/>
          <w:sz w:val="32"/>
          <w:szCs w:val="32"/>
        </w:rPr>
        <w:t>六、其他说明</w:t>
      </w:r>
    </w:p>
    <w:p w14:paraId="2DDE367B">
      <w:pPr>
        <w:keepNext w:val="0"/>
        <w:keepLines w:val="0"/>
        <w:pageBreakBefore w:val="0"/>
        <w:widowControl/>
        <w:kinsoku/>
        <w:wordWrap/>
        <w:overflowPunct/>
        <w:topLinePunct w:val="0"/>
        <w:autoSpaceDE/>
        <w:autoSpaceDN/>
        <w:bidi w:val="0"/>
        <w:adjustRightInd/>
        <w:snapToGrid/>
        <w:spacing w:line="570" w:lineRule="exact"/>
        <w:ind w:firstLine="640" w:firstLineChars="200"/>
        <w:jc w:val="left"/>
        <w:textAlignment w:val="auto"/>
        <w:rPr>
          <w:rStyle w:val="9"/>
          <w:rFonts w:hint="eastAsia" w:ascii="方正仿宋_GB2312" w:hAnsi="方正仿宋_GB2312" w:eastAsia="方正仿宋_GB2312" w:cs="方正仿宋_GB2312"/>
          <w:kern w:val="0"/>
          <w:sz w:val="32"/>
          <w:szCs w:val="32"/>
        </w:rPr>
      </w:pPr>
      <w:r>
        <w:rPr>
          <w:rStyle w:val="9"/>
          <w:rFonts w:hint="eastAsia" w:ascii="方正仿宋_GB2312" w:hAnsi="方正仿宋_GB2312" w:eastAsia="方正仿宋_GB2312" w:cs="方正仿宋_GB2312"/>
          <w:kern w:val="0"/>
          <w:sz w:val="32"/>
          <w:szCs w:val="32"/>
        </w:rPr>
        <w:t>(一)各培养单位应根据本管理办法，在广泛征求意见的基础上，经所属学位评定分委员会及党政联席会审核，颁布本单位研究生学位论文开题报告实施细则，所颁布的实施细则要求不得低于本办法。</w:t>
      </w:r>
    </w:p>
    <w:p w14:paraId="2A9FB74C">
      <w:pPr>
        <w:keepNext w:val="0"/>
        <w:keepLines w:val="0"/>
        <w:pageBreakBefore w:val="0"/>
        <w:widowControl/>
        <w:kinsoku/>
        <w:wordWrap/>
        <w:overflowPunct/>
        <w:topLinePunct w:val="0"/>
        <w:autoSpaceDE/>
        <w:autoSpaceDN/>
        <w:bidi w:val="0"/>
        <w:adjustRightInd/>
        <w:snapToGrid/>
        <w:spacing w:line="570" w:lineRule="exact"/>
        <w:ind w:firstLine="640" w:firstLineChars="200"/>
        <w:jc w:val="left"/>
        <w:textAlignment w:val="auto"/>
        <w:rPr>
          <w:rStyle w:val="9"/>
          <w:rFonts w:hint="eastAsia" w:ascii="方正仿宋_GB2312" w:hAnsi="方正仿宋_GB2312" w:eastAsia="方正仿宋_GB2312" w:cs="方正仿宋_GB2312"/>
          <w:kern w:val="0"/>
          <w:sz w:val="32"/>
          <w:szCs w:val="32"/>
        </w:rPr>
      </w:pPr>
      <w:r>
        <w:rPr>
          <w:rStyle w:val="9"/>
          <w:rFonts w:hint="eastAsia" w:ascii="方正仿宋_GB2312" w:hAnsi="方正仿宋_GB2312" w:eastAsia="方正仿宋_GB2312" w:cs="方正仿宋_GB2312"/>
          <w:kern w:val="0"/>
          <w:sz w:val="32"/>
          <w:szCs w:val="32"/>
        </w:rPr>
        <w:t>(二)因公派留学、服兵役或其他原因保留学籍以及休学的研究生，可以申请延迟开题。延迟开题的时间应和保留学籍或休学的时间相应。每名研究生在读期间只能申请一次延迟开题。</w:t>
      </w:r>
    </w:p>
    <w:p w14:paraId="44E0EDC6">
      <w:pPr>
        <w:keepNext w:val="0"/>
        <w:keepLines w:val="0"/>
        <w:pageBreakBefore w:val="0"/>
        <w:widowControl/>
        <w:kinsoku/>
        <w:wordWrap/>
        <w:overflowPunct/>
        <w:topLinePunct w:val="0"/>
        <w:autoSpaceDE/>
        <w:autoSpaceDN/>
        <w:bidi w:val="0"/>
        <w:adjustRightInd/>
        <w:snapToGrid/>
        <w:spacing w:line="570" w:lineRule="exact"/>
        <w:ind w:firstLine="640" w:firstLineChars="200"/>
        <w:jc w:val="left"/>
        <w:textAlignment w:val="auto"/>
        <w:rPr>
          <w:rStyle w:val="9"/>
          <w:rFonts w:hint="eastAsia" w:ascii="方正仿宋_GB2312" w:hAnsi="方正仿宋_GB2312" w:eastAsia="方正仿宋_GB2312" w:cs="方正仿宋_GB2312"/>
          <w:kern w:val="0"/>
          <w:sz w:val="32"/>
          <w:szCs w:val="32"/>
        </w:rPr>
      </w:pPr>
      <w:r>
        <w:rPr>
          <w:rStyle w:val="9"/>
          <w:rFonts w:hint="eastAsia" w:ascii="方正仿宋_GB2312" w:hAnsi="方正仿宋_GB2312" w:eastAsia="方正仿宋_GB2312" w:cs="方正仿宋_GB2312"/>
          <w:kern w:val="0"/>
          <w:sz w:val="32"/>
          <w:szCs w:val="32"/>
        </w:rPr>
        <w:t>(三)开题报告通过后，原则上不得更改学位论文选题。研究生申请学位论文答辩资格审查时提交的学位论文，其研究方向和主要研究内容应与已通过的开题报告一致。若因特殊情况需要改变论文选题的，应按照开题程序重新进行开题报告论证。更换论文选题但未重新开题的研究生不能参加中期考核。</w:t>
      </w:r>
    </w:p>
    <w:p w14:paraId="77875DF5">
      <w:pPr>
        <w:keepNext w:val="0"/>
        <w:keepLines w:val="0"/>
        <w:pageBreakBefore w:val="0"/>
        <w:widowControl/>
        <w:kinsoku/>
        <w:wordWrap/>
        <w:overflowPunct/>
        <w:topLinePunct w:val="0"/>
        <w:autoSpaceDE/>
        <w:autoSpaceDN/>
        <w:bidi w:val="0"/>
        <w:adjustRightInd/>
        <w:snapToGrid/>
        <w:spacing w:line="570" w:lineRule="exact"/>
        <w:ind w:firstLine="640" w:firstLineChars="200"/>
        <w:jc w:val="left"/>
        <w:textAlignment w:val="auto"/>
        <w:rPr>
          <w:rStyle w:val="9"/>
          <w:rFonts w:hint="eastAsia" w:ascii="方正仿宋_GB2312" w:hAnsi="方正仿宋_GB2312" w:eastAsia="方正仿宋_GB2312" w:cs="方正仿宋_GB2312"/>
          <w:kern w:val="0"/>
          <w:sz w:val="32"/>
          <w:szCs w:val="32"/>
        </w:rPr>
      </w:pPr>
      <w:r>
        <w:rPr>
          <w:rStyle w:val="9"/>
          <w:rFonts w:hint="eastAsia" w:ascii="方正仿宋_GB2312" w:hAnsi="方正仿宋_GB2312" w:eastAsia="方正仿宋_GB2312" w:cs="方正仿宋_GB2312"/>
          <w:kern w:val="0"/>
          <w:sz w:val="32"/>
          <w:szCs w:val="32"/>
        </w:rPr>
        <w:t>(四)研究生学位论文开题报告会原则上在校内线下进行。有特殊原因需要在校外进行或采取线上方式进行的，由所在培养单位向研究生院提出书面申请，并制定严格的工作方案后方可实施。</w:t>
      </w:r>
    </w:p>
    <w:p w14:paraId="1E8B4EDA">
      <w:pPr>
        <w:keepNext w:val="0"/>
        <w:keepLines w:val="0"/>
        <w:pageBreakBefore w:val="0"/>
        <w:widowControl/>
        <w:kinsoku/>
        <w:wordWrap/>
        <w:overflowPunct/>
        <w:topLinePunct w:val="0"/>
        <w:autoSpaceDE/>
        <w:autoSpaceDN/>
        <w:bidi w:val="0"/>
        <w:adjustRightInd/>
        <w:snapToGrid/>
        <w:spacing w:line="570" w:lineRule="exact"/>
        <w:ind w:firstLine="640" w:firstLineChars="200"/>
        <w:jc w:val="left"/>
        <w:textAlignment w:val="auto"/>
        <w:rPr>
          <w:rStyle w:val="9"/>
          <w:rFonts w:hint="eastAsia" w:ascii="方正仿宋_GB2312" w:hAnsi="方正仿宋_GB2312" w:eastAsia="方正仿宋_GB2312" w:cs="方正仿宋_GB2312"/>
          <w:kern w:val="0"/>
          <w:sz w:val="32"/>
          <w:szCs w:val="32"/>
        </w:rPr>
      </w:pPr>
      <w:r>
        <w:rPr>
          <w:rStyle w:val="9"/>
          <w:rFonts w:hint="eastAsia" w:ascii="方正仿宋_GB2312" w:hAnsi="方正仿宋_GB2312" w:eastAsia="方正仿宋_GB2312" w:cs="方正仿宋_GB2312"/>
          <w:kern w:val="0"/>
          <w:sz w:val="32"/>
          <w:szCs w:val="32"/>
        </w:rPr>
        <w:t>(五)研究生对学位论文开题评议结果有异议的，应在报告会结束后3个工作日内向所在培养单位提出书面申诉，由培养单位行政主要负责人或主管研究生工作的负责人组织复查，在接到申诉7个工作日内做出处理结果，将结论告知申诉人。</w:t>
      </w:r>
    </w:p>
    <w:p w14:paraId="254F75D4">
      <w:pPr>
        <w:keepNext w:val="0"/>
        <w:keepLines w:val="0"/>
        <w:pageBreakBefore w:val="0"/>
        <w:widowControl/>
        <w:kinsoku/>
        <w:wordWrap/>
        <w:overflowPunct/>
        <w:topLinePunct w:val="0"/>
        <w:autoSpaceDE/>
        <w:autoSpaceDN/>
        <w:bidi w:val="0"/>
        <w:adjustRightInd/>
        <w:snapToGrid/>
        <w:spacing w:line="570" w:lineRule="exact"/>
        <w:ind w:firstLine="640" w:firstLineChars="200"/>
        <w:jc w:val="left"/>
        <w:textAlignment w:val="auto"/>
        <w:rPr>
          <w:rStyle w:val="9"/>
          <w:rFonts w:hint="eastAsia" w:ascii="方正仿宋_GB2312" w:hAnsi="方正仿宋_GB2312" w:eastAsia="方正仿宋_GB2312" w:cs="方正仿宋_GB2312"/>
          <w:kern w:val="0"/>
          <w:sz w:val="32"/>
          <w:szCs w:val="32"/>
        </w:rPr>
      </w:pPr>
      <w:r>
        <w:rPr>
          <w:rStyle w:val="9"/>
          <w:rFonts w:hint="eastAsia" w:ascii="方正仿宋_GB2312" w:hAnsi="方正仿宋_GB2312" w:eastAsia="方正仿宋_GB2312" w:cs="方正仿宋_GB2312"/>
          <w:kern w:val="0"/>
          <w:sz w:val="32"/>
          <w:szCs w:val="32"/>
        </w:rPr>
        <w:t>(六)本办法自发布之日起实施，原《中国地质大学（北京）研究生学位论文开题暂行管理办法》（中地大研发〔2020〕京25号）同时废止。</w:t>
      </w:r>
    </w:p>
    <w:p w14:paraId="1691C074">
      <w:pPr>
        <w:keepNext w:val="0"/>
        <w:keepLines w:val="0"/>
        <w:pageBreakBefore w:val="0"/>
        <w:widowControl/>
        <w:kinsoku/>
        <w:wordWrap/>
        <w:overflowPunct/>
        <w:topLinePunct w:val="0"/>
        <w:autoSpaceDE/>
        <w:autoSpaceDN/>
        <w:bidi w:val="0"/>
        <w:adjustRightInd/>
        <w:snapToGrid/>
        <w:spacing w:line="570" w:lineRule="exact"/>
        <w:ind w:firstLine="640" w:firstLineChars="200"/>
        <w:jc w:val="left"/>
        <w:textAlignment w:val="auto"/>
        <w:rPr>
          <w:rStyle w:val="9"/>
          <w:rFonts w:hint="eastAsia" w:ascii="方正仿宋_GB2312" w:hAnsi="方正仿宋_GB2312" w:eastAsia="方正仿宋_GB2312" w:cs="方正仿宋_GB2312"/>
          <w:kern w:val="0"/>
          <w:sz w:val="32"/>
          <w:szCs w:val="32"/>
        </w:rPr>
      </w:pPr>
      <w:r>
        <w:rPr>
          <w:rStyle w:val="9"/>
          <w:rFonts w:hint="eastAsia" w:ascii="方正仿宋_GB2312" w:hAnsi="方正仿宋_GB2312" w:eastAsia="方正仿宋_GB2312" w:cs="方正仿宋_GB2312"/>
          <w:kern w:val="0"/>
          <w:sz w:val="32"/>
          <w:szCs w:val="32"/>
        </w:rPr>
        <w:t>(七)本办法由研究生院负责解释。</w:t>
      </w:r>
    </w:p>
    <w:p w14:paraId="3A017D71">
      <w:pPr>
        <w:keepNext w:val="0"/>
        <w:keepLines w:val="0"/>
        <w:pageBreakBefore w:val="0"/>
        <w:widowControl/>
        <w:kinsoku/>
        <w:wordWrap/>
        <w:overflowPunct/>
        <w:topLinePunct w:val="0"/>
        <w:autoSpaceDE/>
        <w:autoSpaceDN/>
        <w:bidi w:val="0"/>
        <w:adjustRightInd/>
        <w:snapToGrid/>
        <w:spacing w:line="570" w:lineRule="exact"/>
        <w:ind w:firstLine="640" w:firstLineChars="200"/>
        <w:jc w:val="left"/>
        <w:textAlignment w:val="auto"/>
        <w:rPr>
          <w:rStyle w:val="9"/>
          <w:rFonts w:hint="eastAsia" w:ascii="方正仿宋_GB2312" w:hAnsi="方正仿宋_GB2312" w:eastAsia="方正仿宋_GB2312" w:cs="方正仿宋_GB2312"/>
          <w:kern w:val="0"/>
          <w:sz w:val="32"/>
          <w:szCs w:val="32"/>
        </w:rPr>
      </w:pPr>
    </w:p>
    <w:p w14:paraId="31AED96B">
      <w:pPr>
        <w:keepNext w:val="0"/>
        <w:keepLines w:val="0"/>
        <w:pageBreakBefore w:val="0"/>
        <w:widowControl/>
        <w:kinsoku/>
        <w:wordWrap/>
        <w:overflowPunct/>
        <w:topLinePunct w:val="0"/>
        <w:autoSpaceDE/>
        <w:autoSpaceDN/>
        <w:bidi w:val="0"/>
        <w:adjustRightInd/>
        <w:snapToGrid/>
        <w:spacing w:line="570" w:lineRule="exact"/>
        <w:ind w:firstLine="640" w:firstLineChars="200"/>
        <w:jc w:val="left"/>
        <w:textAlignment w:val="auto"/>
        <w:rPr>
          <w:rStyle w:val="9"/>
          <w:rFonts w:hint="eastAsia" w:ascii="方正仿宋_GB2312" w:hAnsi="方正仿宋_GB2312" w:eastAsia="方正仿宋_GB2312" w:cs="方正仿宋_GB2312"/>
          <w:kern w:val="0"/>
          <w:sz w:val="32"/>
          <w:szCs w:val="32"/>
        </w:rPr>
      </w:pPr>
      <w:r>
        <w:rPr>
          <w:rStyle w:val="9"/>
          <w:rFonts w:hint="eastAsia" w:ascii="方正仿宋_GB2312" w:hAnsi="方正仿宋_GB2312" w:eastAsia="方正仿宋_GB2312" w:cs="方正仿宋_GB2312"/>
          <w:kern w:val="0"/>
          <w:sz w:val="32"/>
          <w:szCs w:val="32"/>
        </w:rPr>
        <w:t> </w:t>
      </w:r>
    </w:p>
    <w:p w14:paraId="7E089E19">
      <w:pPr>
        <w:keepNext w:val="0"/>
        <w:keepLines w:val="0"/>
        <w:pageBreakBefore w:val="0"/>
        <w:widowControl/>
        <w:kinsoku/>
        <w:wordWrap/>
        <w:overflowPunct/>
        <w:topLinePunct w:val="0"/>
        <w:autoSpaceDE/>
        <w:autoSpaceDN/>
        <w:bidi w:val="0"/>
        <w:adjustRightInd/>
        <w:snapToGrid/>
        <w:spacing w:line="570" w:lineRule="exact"/>
        <w:ind w:firstLine="640" w:firstLineChars="200"/>
        <w:jc w:val="left"/>
        <w:textAlignment w:val="auto"/>
        <w:rPr>
          <w:rStyle w:val="9"/>
          <w:rFonts w:hint="eastAsia" w:ascii="方正仿宋_GB2312" w:hAnsi="方正仿宋_GB2312" w:eastAsia="方正仿宋_GB2312" w:cs="方正仿宋_GB2312"/>
          <w:kern w:val="0"/>
          <w:sz w:val="32"/>
          <w:szCs w:val="32"/>
        </w:rPr>
      </w:pPr>
      <w:r>
        <w:rPr>
          <w:rStyle w:val="9"/>
          <w:rFonts w:hint="eastAsia" w:ascii="方正仿宋_GB2312" w:hAnsi="方正仿宋_GB2312" w:eastAsia="方正仿宋_GB2312" w:cs="方正仿宋_GB2312"/>
          <w:kern w:val="0"/>
          <w:sz w:val="32"/>
          <w:szCs w:val="32"/>
        </w:rPr>
        <w:t>附件：1.研究生开题报告评定表</w:t>
      </w:r>
    </w:p>
    <w:p w14:paraId="4A84A7BD">
      <w:pPr>
        <w:keepNext w:val="0"/>
        <w:keepLines w:val="0"/>
        <w:pageBreakBefore w:val="0"/>
        <w:widowControl/>
        <w:numPr>
          <w:ilvl w:val="0"/>
          <w:numId w:val="0"/>
        </w:numPr>
        <w:kinsoku/>
        <w:wordWrap/>
        <w:overflowPunct/>
        <w:topLinePunct w:val="0"/>
        <w:autoSpaceDE/>
        <w:autoSpaceDN/>
        <w:bidi w:val="0"/>
        <w:adjustRightInd/>
        <w:snapToGrid/>
        <w:spacing w:line="570" w:lineRule="exact"/>
        <w:ind w:left="1493" w:leftChars="0"/>
        <w:jc w:val="left"/>
        <w:textAlignment w:val="auto"/>
        <w:rPr>
          <w:rStyle w:val="9"/>
          <w:rFonts w:hint="eastAsia" w:ascii="方正仿宋_GB2312" w:hAnsi="方正仿宋_GB2312" w:eastAsia="方正仿宋_GB2312" w:cs="方正仿宋_GB2312"/>
          <w:kern w:val="0"/>
          <w:sz w:val="32"/>
          <w:szCs w:val="32"/>
        </w:rPr>
      </w:pPr>
      <w:r>
        <w:rPr>
          <w:rStyle w:val="9"/>
          <w:rFonts w:hint="eastAsia" w:ascii="方正仿宋_GB2312" w:hAnsi="方正仿宋_GB2312" w:eastAsia="方正仿宋_GB2312" w:cs="方正仿宋_GB2312"/>
          <w:kern w:val="0"/>
          <w:sz w:val="32"/>
          <w:szCs w:val="32"/>
          <w:lang w:val="en-US" w:eastAsia="zh-CN"/>
        </w:rPr>
        <w:t>2.</w:t>
      </w:r>
      <w:r>
        <w:rPr>
          <w:rStyle w:val="9"/>
          <w:rFonts w:hint="eastAsia" w:ascii="方正仿宋_GB2312" w:hAnsi="方正仿宋_GB2312" w:eastAsia="方正仿宋_GB2312" w:cs="方正仿宋_GB2312"/>
          <w:kern w:val="0"/>
          <w:sz w:val="32"/>
          <w:szCs w:val="32"/>
        </w:rPr>
        <w:t>研究生学位论文开题报告</w:t>
      </w:r>
    </w:p>
    <w:p w14:paraId="25DB314B">
      <w:pPr>
        <w:keepNext w:val="0"/>
        <w:keepLines w:val="0"/>
        <w:pageBreakBefore w:val="0"/>
        <w:widowControl/>
        <w:numPr>
          <w:ilvl w:val="0"/>
          <w:numId w:val="0"/>
        </w:numPr>
        <w:kinsoku/>
        <w:wordWrap/>
        <w:overflowPunct/>
        <w:topLinePunct w:val="0"/>
        <w:autoSpaceDE/>
        <w:autoSpaceDN/>
        <w:bidi w:val="0"/>
        <w:adjustRightInd/>
        <w:snapToGrid/>
        <w:spacing w:line="570" w:lineRule="exact"/>
        <w:jc w:val="left"/>
        <w:textAlignment w:val="auto"/>
        <w:rPr>
          <w:rStyle w:val="9"/>
          <w:rFonts w:hint="eastAsia" w:ascii="方正仿宋_GB2312" w:hAnsi="方正仿宋_GB2312" w:eastAsia="方正仿宋_GB2312" w:cs="方正仿宋_GB2312"/>
          <w:kern w:val="0"/>
          <w:sz w:val="32"/>
          <w:szCs w:val="32"/>
        </w:rPr>
      </w:pPr>
    </w:p>
    <w:p w14:paraId="319E626C">
      <w:pPr>
        <w:keepNext w:val="0"/>
        <w:keepLines w:val="0"/>
        <w:pageBreakBefore w:val="0"/>
        <w:widowControl/>
        <w:numPr>
          <w:ilvl w:val="0"/>
          <w:numId w:val="0"/>
        </w:numPr>
        <w:kinsoku/>
        <w:wordWrap/>
        <w:overflowPunct/>
        <w:topLinePunct w:val="0"/>
        <w:autoSpaceDE/>
        <w:autoSpaceDN/>
        <w:bidi w:val="0"/>
        <w:adjustRightInd/>
        <w:snapToGrid/>
        <w:spacing w:line="570" w:lineRule="exact"/>
        <w:jc w:val="left"/>
        <w:textAlignment w:val="auto"/>
        <w:rPr>
          <w:rStyle w:val="9"/>
          <w:rFonts w:hint="eastAsia" w:ascii="方正仿宋_GB2312" w:hAnsi="方正仿宋_GB2312" w:eastAsia="方正仿宋_GB2312" w:cs="方正仿宋_GB2312"/>
          <w:kern w:val="0"/>
          <w:sz w:val="32"/>
          <w:szCs w:val="32"/>
        </w:rPr>
      </w:pPr>
    </w:p>
    <w:p w14:paraId="033A731F">
      <w:pPr>
        <w:keepNext w:val="0"/>
        <w:keepLines w:val="0"/>
        <w:pageBreakBefore w:val="0"/>
        <w:widowControl/>
        <w:kinsoku/>
        <w:wordWrap/>
        <w:overflowPunct/>
        <w:topLinePunct w:val="0"/>
        <w:autoSpaceDE/>
        <w:autoSpaceDN/>
        <w:bidi w:val="0"/>
        <w:adjustRightInd/>
        <w:snapToGrid/>
        <w:spacing w:line="570" w:lineRule="exact"/>
        <w:ind w:firstLine="3200" w:firstLineChars="1000"/>
        <w:jc w:val="left"/>
        <w:textAlignment w:val="auto"/>
        <w:rPr>
          <w:rStyle w:val="9"/>
          <w:rFonts w:hint="eastAsia" w:ascii="方正仿宋_GB2312" w:hAnsi="方正仿宋_GB2312" w:eastAsia="方正仿宋_GB2312" w:cs="方正仿宋_GB2312"/>
          <w:kern w:val="0"/>
          <w:sz w:val="32"/>
          <w:szCs w:val="32"/>
        </w:rPr>
      </w:pPr>
      <w:r>
        <w:rPr>
          <w:rStyle w:val="9"/>
          <w:rFonts w:hint="eastAsia" w:ascii="方正仿宋_GB2312" w:hAnsi="方正仿宋_GB2312" w:eastAsia="方正仿宋_GB2312" w:cs="方正仿宋_GB2312"/>
          <w:kern w:val="0"/>
          <w:sz w:val="32"/>
          <w:szCs w:val="32"/>
        </w:rPr>
        <w:t>中国地质大学（北京）研究生院</w:t>
      </w:r>
    </w:p>
    <w:p w14:paraId="681C9A34">
      <w:pPr>
        <w:keepNext w:val="0"/>
        <w:keepLines w:val="0"/>
        <w:pageBreakBefore w:val="0"/>
        <w:widowControl/>
        <w:kinsoku/>
        <w:wordWrap/>
        <w:overflowPunct/>
        <w:topLinePunct w:val="0"/>
        <w:autoSpaceDE/>
        <w:autoSpaceDN/>
        <w:bidi w:val="0"/>
        <w:adjustRightInd/>
        <w:snapToGrid/>
        <w:spacing w:line="570" w:lineRule="exact"/>
        <w:ind w:firstLine="3200" w:firstLineChars="1000"/>
        <w:jc w:val="left"/>
        <w:textAlignment w:val="auto"/>
        <w:rPr>
          <w:rStyle w:val="9"/>
          <w:rFonts w:hint="eastAsia" w:ascii="方正仿宋_GB2312" w:hAnsi="方正仿宋_GB2312" w:eastAsia="方正仿宋_GB2312" w:cs="方正仿宋_GB2312"/>
          <w:kern w:val="0"/>
          <w:sz w:val="32"/>
          <w:szCs w:val="32"/>
        </w:rPr>
      </w:pPr>
    </w:p>
    <w:p w14:paraId="54255AA3">
      <w:pPr>
        <w:keepNext w:val="0"/>
        <w:keepLines w:val="0"/>
        <w:pageBreakBefore w:val="0"/>
        <w:widowControl/>
        <w:kinsoku/>
        <w:wordWrap/>
        <w:overflowPunct/>
        <w:topLinePunct w:val="0"/>
        <w:autoSpaceDE/>
        <w:autoSpaceDN/>
        <w:bidi w:val="0"/>
        <w:adjustRightInd/>
        <w:snapToGrid/>
        <w:spacing w:line="570" w:lineRule="exact"/>
        <w:ind w:firstLine="640" w:firstLineChars="200"/>
        <w:jc w:val="left"/>
        <w:textAlignment w:val="auto"/>
        <w:rPr>
          <w:rStyle w:val="9"/>
          <w:rFonts w:hint="eastAsia" w:ascii="方正仿宋_GB2312" w:hAnsi="方正仿宋_GB2312" w:eastAsia="方正仿宋_GB2312" w:cs="方正仿宋_GB2312"/>
          <w:kern w:val="0"/>
          <w:sz w:val="32"/>
          <w:szCs w:val="32"/>
          <w:lang w:val="en-US" w:eastAsia="zh-CN"/>
        </w:rPr>
        <w:sectPr>
          <w:footerReference r:id="rId3" w:type="default"/>
          <w:footerReference r:id="rId4" w:type="even"/>
          <w:pgSz w:w="11906" w:h="16838"/>
          <w:pgMar w:top="2041" w:right="1531" w:bottom="2041" w:left="1531" w:header="851" w:footer="992" w:gutter="0"/>
          <w:cols w:space="720" w:num="1"/>
          <w:titlePg/>
          <w:docGrid w:type="lines" w:linePitch="312" w:charSpace="0"/>
        </w:sectPr>
      </w:pPr>
      <w:r>
        <w:rPr>
          <w:rStyle w:val="9"/>
          <w:rFonts w:hint="eastAsia" w:ascii="方正仿宋_GB2312" w:hAnsi="方正仿宋_GB2312" w:eastAsia="方正仿宋_GB2312" w:cs="方正仿宋_GB2312"/>
          <w:kern w:val="0"/>
          <w:sz w:val="32"/>
          <w:szCs w:val="32"/>
        </w:rPr>
        <w:t>                                 </w:t>
      </w:r>
      <w:r>
        <w:rPr>
          <w:rStyle w:val="9"/>
          <w:rFonts w:hint="eastAsia" w:ascii="方正仿宋_GB2312" w:hAnsi="方正仿宋_GB2312" w:eastAsia="方正仿宋_GB2312" w:cs="方正仿宋_GB2312"/>
          <w:kern w:val="0"/>
          <w:sz w:val="32"/>
          <w:szCs w:val="32"/>
          <w:lang w:val="en-US" w:eastAsia="zh-CN"/>
        </w:rPr>
        <w:t xml:space="preserve">      </w:t>
      </w:r>
      <w:r>
        <w:rPr>
          <w:rStyle w:val="9"/>
          <w:rFonts w:hint="eastAsia" w:ascii="方正仿宋_GB2312" w:hAnsi="方正仿宋_GB2312" w:eastAsia="方正仿宋_GB2312" w:cs="方正仿宋_GB2312"/>
          <w:kern w:val="0"/>
          <w:sz w:val="32"/>
          <w:szCs w:val="32"/>
        </w:rPr>
        <w:t>2025年9月</w:t>
      </w:r>
      <w:r>
        <w:rPr>
          <w:rStyle w:val="9"/>
          <w:rFonts w:hint="eastAsia" w:ascii="方正仿宋_GB2312" w:hAnsi="方正仿宋_GB2312" w:eastAsia="方正仿宋_GB2312" w:cs="方正仿宋_GB2312"/>
          <w:kern w:val="0"/>
          <w:sz w:val="32"/>
          <w:szCs w:val="32"/>
          <w:lang w:val="en-US" w:eastAsia="zh-CN"/>
        </w:rPr>
        <w:t>16日</w:t>
      </w:r>
    </w:p>
    <w:p w14:paraId="60D8E8F9">
      <w:pPr>
        <w:jc w:val="center"/>
        <w:rPr>
          <w:rFonts w:hint="eastAsia" w:ascii="仿宋_GB2312" w:eastAsia="仿宋_GB2312"/>
          <w:color w:val="000000"/>
          <w:sz w:val="32"/>
          <w:szCs w:val="32"/>
        </w:rPr>
      </w:pPr>
      <w:bookmarkStart w:id="0" w:name="_GoBack"/>
      <w:bookmarkEnd w:id="0"/>
    </w:p>
    <w:sectPr>
      <w:pgSz w:w="11906" w:h="16838"/>
      <w:pgMar w:top="2041" w:right="1531" w:bottom="2041" w:left="1531"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97A94">
    <w:pPr>
      <w:pStyle w:val="5"/>
      <w:jc w:val="right"/>
    </w:pPr>
    <w:r>
      <w:fldChar w:fldCharType="begin"/>
    </w:r>
    <w:r>
      <w:instrText xml:space="preserve">PAGE   \* MERGEFORMAT</w:instrText>
    </w:r>
    <w:r>
      <w:fldChar w:fldCharType="separate"/>
    </w:r>
    <w:r>
      <w:rPr>
        <w:lang w:val="zh-CN"/>
      </w:rPr>
      <w:t>1</w:t>
    </w:r>
    <w:r>
      <w:fldChar w:fldCharType="end"/>
    </w:r>
  </w:p>
  <w:p w14:paraId="75AFF789">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9406F">
    <w:pPr>
      <w:pStyle w:val="5"/>
      <w:rPr>
        <w:rFonts w:ascii="宋体" w:hAnsi="宋体" w:cs="Arial Unicode MS"/>
        <w:sz w:val="24"/>
        <w:szCs w:val="24"/>
      </w:rPr>
    </w:pPr>
    <w:r>
      <w:rPr>
        <w:rFonts w:ascii="宋体" w:hAnsi="宋体" w:cs="Arial Unicode MS"/>
        <w:sz w:val="24"/>
        <w:szCs w:val="24"/>
      </w:rPr>
      <w:fldChar w:fldCharType="begin"/>
    </w:r>
    <w:r>
      <w:rPr>
        <w:rFonts w:ascii="宋体" w:hAnsi="宋体" w:cs="Arial Unicode MS"/>
        <w:sz w:val="24"/>
        <w:szCs w:val="24"/>
      </w:rPr>
      <w:instrText xml:space="preserve">PAGE   \* MERGEFORMAT</w:instrText>
    </w:r>
    <w:r>
      <w:rPr>
        <w:rFonts w:ascii="宋体" w:hAnsi="宋体" w:cs="Arial Unicode MS"/>
        <w:sz w:val="24"/>
        <w:szCs w:val="24"/>
      </w:rPr>
      <w:fldChar w:fldCharType="separate"/>
    </w:r>
    <w:r>
      <w:rPr>
        <w:rFonts w:ascii="宋体" w:hAnsi="宋体" w:cs="Arial Unicode MS"/>
        <w:sz w:val="24"/>
        <w:szCs w:val="24"/>
        <w:lang w:val="zh-CN"/>
      </w:rPr>
      <w:t>2</w:t>
    </w:r>
    <w:r>
      <w:rPr>
        <w:rFonts w:ascii="宋体" w:hAnsi="宋体" w:cs="Arial Unicode MS"/>
        <w:sz w:val="24"/>
        <w:szCs w:val="24"/>
      </w:rPr>
      <w:fldChar w:fldCharType="end"/>
    </w:r>
  </w:p>
  <w:p w14:paraId="60DA6AC0">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doNotTrackMoves/>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E4ODEyYWU5M2UyMGQyMDE1NDAxOTYxZWY1NzU0ZDQifQ=="/>
  </w:docVars>
  <w:rsids>
    <w:rsidRoot w:val="00000000"/>
    <w:rsid w:val="01B8063F"/>
    <w:rsid w:val="1304464F"/>
    <w:rsid w:val="20B8791A"/>
    <w:rsid w:val="389205E6"/>
    <w:rsid w:val="42BB26EE"/>
    <w:rsid w:val="484D41C9"/>
    <w:rsid w:val="6EC95E08"/>
  </w:rsids>
  <m:mathPr>
    <m:mathFont m:val="Cambria Math"/>
    <m:brkBin m:val="before"/>
    <m:brkBinSub m:val="--"/>
    <m:smallFrac m:val="0"/>
    <m:dispDef/>
    <m:lMargin m:val="0"/>
    <m:rMargin m:val="0"/>
    <m:defJc m:val="centerGroup"/>
    <m:wrapRight m:val="1"/>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直接箭头连接符 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spacing w:before="240" w:after="60"/>
      <w:outlineLvl w:val="0"/>
    </w:pPr>
    <w:rPr>
      <w:rFonts w:ascii="Arial" w:hAnsi="Arial" w:cs="Arial"/>
      <w:b/>
      <w:bCs/>
      <w:kern w:val="32"/>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line="360" w:lineRule="auto"/>
      <w:jc w:val="center"/>
    </w:pPr>
    <w:rPr>
      <w:rFonts w:ascii="Times New Roman" w:hAnsi="Times New Roman"/>
      <w:sz w:val="24"/>
    </w:rPr>
  </w:style>
  <w:style w:type="paragraph" w:styleId="4">
    <w:name w:val="Date"/>
    <w:basedOn w:val="1"/>
    <w:next w:val="1"/>
    <w:qFormat/>
    <w:uiPriority w:val="0"/>
    <w:pPr>
      <w:ind w:left="100" w:leftChars="2500"/>
    </w:pPr>
    <w:rPr>
      <w:rFonts w:ascii="宋体" w:hAnsi="宋体"/>
      <w:b/>
      <w:bCs/>
      <w:sz w:val="24"/>
    </w:r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qFormat/>
    <w:uiPriority w:val="0"/>
  </w:style>
  <w:style w:type="character" w:customStyle="1" w:styleId="11">
    <w:name w:val="页脚 字符"/>
    <w:link w:val="5"/>
    <w:qFormat/>
    <w:uiPriority w:val="99"/>
    <w:rPr>
      <w:rFonts w:ascii="Calibri" w:hAnsi="Calibri"/>
      <w:kern w:val="2"/>
      <w:sz w:val="18"/>
      <w:szCs w:val="18"/>
    </w:rPr>
  </w:style>
  <w:style w:type="character" w:customStyle="1" w:styleId="12">
    <w:name w:val="页眉 字符"/>
    <w:link w:val="6"/>
    <w:qFormat/>
    <w:uiPriority w:val="0"/>
    <w:rPr>
      <w:rFonts w:ascii="Calibri" w:hAnsi="Calibri"/>
      <w:kern w:val="2"/>
      <w:sz w:val="18"/>
      <w:szCs w:val="18"/>
    </w:rPr>
  </w:style>
  <w:style w:type="paragraph" w:styleId="13">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2651</Words>
  <Characters>2933</Characters>
  <Lines>1</Lines>
  <Paragraphs>1</Paragraphs>
  <TotalTime>18</TotalTime>
  <ScaleCrop>false</ScaleCrop>
  <LinksUpToDate>false</LinksUpToDate>
  <CharactersWithSpaces>3263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2020-04-24T02:18:00Z</dcterms:created>
  <dc:creator>user</dc:creator>
  <cp:lastModifiedBy>Administrator</cp:lastModifiedBy>
  <cp:lastPrinted>2025-09-17T06:28:00Z</cp:lastPrinted>
  <dcterms:modified xsi:type="dcterms:W3CDTF">2025-12-05T00:20:19Z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8EBD02463EBD42F5875E197D2B51D519_12</vt:lpwstr>
  </property>
  <property fmtid="{D5CDD505-2E9C-101B-9397-08002B2CF9AE}" pid="3" name="KSOProductBuildVer">
    <vt:lpwstr>2052-12.1.0.20305</vt:lpwstr>
  </property>
  <property fmtid="{D5CDD505-2E9C-101B-9397-08002B2CF9AE}" pid="4" name="KSOTemplateDocerSaveRecord">
    <vt:lpwstr>eyJoZGlkIjoiNDdkODU4YzU4NDdhOWJlYTA4NjdkNWZmMzZhY2MwMzIifQ==</vt:lpwstr>
  </property>
</Properties>
</file>