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北地艺术团专项人员邀请流程说明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一、邀请流程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邀请需由二级单位</w:t>
      </w:r>
      <w:r>
        <w:rPr>
          <w:rFonts w:hint="eastAsia"/>
          <w:sz w:val="24"/>
          <w:szCs w:val="24"/>
          <w:highlight w:val="yellow"/>
        </w:rPr>
        <w:t>副处级以上</w:t>
      </w:r>
      <w:r>
        <w:rPr>
          <w:rFonts w:hint="eastAsia"/>
          <w:sz w:val="24"/>
          <w:szCs w:val="24"/>
          <w:highlight w:val="yellow"/>
          <w:lang w:val="en-US" w:eastAsia="zh-CN"/>
        </w:rPr>
        <w:t>领导、老师与</w:t>
      </w:r>
      <w:r>
        <w:rPr>
          <w:rFonts w:hint="eastAsia"/>
          <w:sz w:val="24"/>
          <w:szCs w:val="24"/>
          <w:highlight w:val="yellow"/>
        </w:rPr>
        <w:t>北地艺术团秘书长张翃滔老师</w:t>
      </w:r>
      <w:r>
        <w:rPr>
          <w:rFonts w:hint="eastAsia"/>
          <w:sz w:val="24"/>
          <w:szCs w:val="24"/>
          <w:highlight w:val="yellow"/>
          <w:lang w:val="en-US" w:eastAsia="zh-CN"/>
        </w:rPr>
        <w:t>沟通活动信息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2、邀请成功后，</w:t>
      </w:r>
      <w:r>
        <w:rPr>
          <w:rFonts w:hint="eastAsia"/>
          <w:sz w:val="24"/>
          <w:szCs w:val="24"/>
          <w:lang w:val="en-US" w:eastAsia="zh-CN"/>
        </w:rPr>
        <w:t>需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青春北地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官</w:t>
      </w:r>
      <w:r>
        <w:rPr>
          <w:rFonts w:hint="eastAsia"/>
          <w:sz w:val="24"/>
          <w:szCs w:val="24"/>
        </w:rPr>
        <w:t>网下载并按要求填写《北地艺术团专项人员邀请申请表》，将表格提交至体育馆203北地艺术团工位，</w:t>
      </w:r>
      <w:r>
        <w:rPr>
          <w:rFonts w:hint="eastAsia"/>
          <w:sz w:val="24"/>
          <w:szCs w:val="24"/>
          <w:highlight w:val="yellow"/>
        </w:rPr>
        <w:t>并主动联系总团负责人</w:t>
      </w:r>
      <w:r>
        <w:rPr>
          <w:rFonts w:hint="eastAsia"/>
          <w:sz w:val="24"/>
          <w:szCs w:val="24"/>
        </w:rPr>
        <w:t>（联系方式附于申请表备注栏）。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3、北地艺术团收到专项人员申请</w:t>
      </w:r>
      <w:r>
        <w:rPr>
          <w:rFonts w:hint="eastAsia"/>
          <w:sz w:val="24"/>
          <w:szCs w:val="24"/>
          <w:lang w:val="en-US" w:eastAsia="zh-CN"/>
        </w:rPr>
        <w:t>表</w:t>
      </w:r>
      <w:r>
        <w:rPr>
          <w:rFonts w:hint="eastAsia"/>
          <w:sz w:val="24"/>
          <w:szCs w:val="24"/>
        </w:rPr>
        <w:t>后，将在三个工作日内进行审批。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bookmarkStart w:id="0" w:name="_Hlk130821344"/>
      <w:r>
        <w:rPr>
          <w:rFonts w:hint="eastAsia"/>
          <w:b/>
          <w:bCs/>
          <w:sz w:val="24"/>
          <w:szCs w:val="24"/>
        </w:rPr>
        <w:t>审批通过后，总团负责人将以短信形式告知申请人</w:t>
      </w:r>
      <w:r>
        <w:rPr>
          <w:rFonts w:hint="eastAsia"/>
          <w:b/>
          <w:bCs/>
          <w:sz w:val="24"/>
          <w:szCs w:val="24"/>
          <w:lang w:val="en-US" w:eastAsia="zh-CN"/>
        </w:rPr>
        <w:t>相关</w:t>
      </w:r>
      <w:r>
        <w:rPr>
          <w:rFonts w:hint="eastAsia"/>
          <w:b/>
          <w:bCs/>
          <w:sz w:val="24"/>
          <w:szCs w:val="24"/>
        </w:rPr>
        <w:t>分团负责人联系方式</w:t>
      </w:r>
      <w:r>
        <w:rPr>
          <w:rFonts w:hint="eastAsia"/>
          <w:sz w:val="24"/>
          <w:szCs w:val="24"/>
        </w:rPr>
        <w:t>，申请人</w:t>
      </w:r>
      <w:r>
        <w:rPr>
          <w:rFonts w:hint="eastAsia"/>
          <w:sz w:val="24"/>
          <w:szCs w:val="24"/>
          <w:lang w:val="en-US" w:eastAsia="zh-CN"/>
        </w:rPr>
        <w:t>可与</w:t>
      </w:r>
      <w:r>
        <w:rPr>
          <w:rFonts w:hint="eastAsia"/>
          <w:sz w:val="24"/>
          <w:szCs w:val="24"/>
        </w:rPr>
        <w:t>分团负责人</w:t>
      </w:r>
      <w:bookmarkEnd w:id="0"/>
      <w:r>
        <w:rPr>
          <w:rFonts w:hint="eastAsia"/>
          <w:sz w:val="24"/>
          <w:szCs w:val="24"/>
          <w:lang w:val="en-US" w:eastAsia="zh-CN"/>
        </w:rPr>
        <w:t>接洽</w:t>
      </w:r>
      <w:r>
        <w:rPr>
          <w:rFonts w:hint="eastAsia"/>
          <w:sz w:val="24"/>
          <w:szCs w:val="24"/>
        </w:rPr>
        <w:t>具体人员的</w:t>
      </w:r>
      <w:r>
        <w:rPr>
          <w:rFonts w:hint="eastAsia"/>
          <w:sz w:val="24"/>
          <w:szCs w:val="24"/>
          <w:lang w:val="en-US" w:eastAsia="zh-CN"/>
        </w:rPr>
        <w:t>相关安排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二、申请表填写说明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需准确</w:t>
      </w:r>
      <w:r>
        <w:rPr>
          <w:rFonts w:hint="eastAsia"/>
          <w:sz w:val="24"/>
          <w:szCs w:val="24"/>
        </w:rPr>
        <w:t>填写申请单位所举办的活动名称、活动地点、活动时间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彩排时间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信息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Hans"/>
        </w:rPr>
        <w:t>用于北地艺术团存档使用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专项人员类型、人员数量应具体填写，若涉及多个类型人员需分别提交申请表。</w:t>
      </w: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申请人为申请单位</w:t>
      </w:r>
      <w:r>
        <w:rPr>
          <w:rFonts w:hint="eastAsia"/>
          <w:sz w:val="24"/>
          <w:szCs w:val="24"/>
          <w:lang w:val="en-US" w:eastAsia="zh-CN"/>
        </w:rPr>
        <w:t>活动主要</w:t>
      </w:r>
      <w:r>
        <w:rPr>
          <w:rFonts w:hint="eastAsia"/>
          <w:sz w:val="24"/>
          <w:szCs w:val="24"/>
        </w:rPr>
        <w:t>负责人，联系方式填写手机号。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借用单位意见由申请单位</w:t>
      </w:r>
      <w:r>
        <w:rPr>
          <w:rFonts w:hint="eastAsia"/>
          <w:sz w:val="24"/>
          <w:szCs w:val="24"/>
          <w:lang w:val="en-US" w:eastAsia="zh-CN"/>
        </w:rPr>
        <w:t>副处级以上</w:t>
      </w:r>
      <w:r>
        <w:rPr>
          <w:rFonts w:hint="eastAsia"/>
          <w:sz w:val="24"/>
          <w:szCs w:val="24"/>
        </w:rPr>
        <w:t>负责人签字盖章，艺术团意见</w:t>
      </w:r>
      <w:r>
        <w:rPr>
          <w:rFonts w:hint="eastAsia"/>
          <w:sz w:val="24"/>
          <w:szCs w:val="24"/>
          <w:lang w:val="en-US" w:eastAsia="zh-CN"/>
        </w:rPr>
        <w:t>由北地艺术团秘书长审批</w:t>
      </w:r>
      <w:r>
        <w:rPr>
          <w:rFonts w:hint="eastAsia"/>
          <w:sz w:val="24"/>
          <w:szCs w:val="24"/>
        </w:rPr>
        <w:t xml:space="preserve">。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spacing w:line="227" w:lineRule="exact"/>
        <w:rPr>
          <w:sz w:val="24"/>
          <w:szCs w:val="24"/>
        </w:rPr>
      </w:pP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bookmarkStart w:id="1" w:name="_Hlk130848340"/>
      <w:r>
        <w:rPr>
          <w:rFonts w:hint="eastAsia" w:ascii="微软雅黑" w:hAnsi="微软雅黑" w:eastAsia="微软雅黑"/>
          <w:b/>
          <w:bCs/>
          <w:sz w:val="24"/>
          <w:szCs w:val="24"/>
        </w:rPr>
        <w:t>三、注意事项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1、北地艺术团专项人员服务于学校美育建设，</w:t>
      </w:r>
      <w:r>
        <w:rPr>
          <w:rFonts w:hint="eastAsia"/>
          <w:b/>
          <w:bCs/>
          <w:sz w:val="24"/>
          <w:szCs w:val="24"/>
        </w:rPr>
        <w:t>不接受私人邀约</w:t>
      </w:r>
      <w:r>
        <w:rPr>
          <w:rFonts w:hint="eastAsia"/>
          <w:sz w:val="24"/>
          <w:szCs w:val="24"/>
        </w:rPr>
        <w:t>，</w:t>
      </w:r>
      <w:bookmarkStart w:id="2" w:name="_Hlk130850501"/>
      <w:r>
        <w:rPr>
          <w:rFonts w:hint="eastAsia"/>
          <w:sz w:val="24"/>
          <w:szCs w:val="24"/>
        </w:rPr>
        <w:t>需</w:t>
      </w:r>
      <w:bookmarkEnd w:id="2"/>
      <w:r>
        <w:rPr>
          <w:rFonts w:hint="eastAsia"/>
          <w:sz w:val="24"/>
          <w:szCs w:val="24"/>
          <w:lang w:val="en-US" w:eastAsia="zh-CN"/>
        </w:rPr>
        <w:t>以二级单位名义</w:t>
      </w:r>
      <w:r>
        <w:rPr>
          <w:rFonts w:hint="eastAsia"/>
          <w:sz w:val="24"/>
          <w:szCs w:val="24"/>
        </w:rPr>
        <w:t>向总团提出申请，待审批通过后方可</w:t>
      </w:r>
      <w:r>
        <w:rPr>
          <w:rFonts w:hint="eastAsia"/>
          <w:sz w:val="24"/>
          <w:szCs w:val="24"/>
          <w:lang w:val="en-US" w:eastAsia="zh-CN"/>
        </w:rPr>
        <w:t>邀请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2、请至少</w:t>
      </w:r>
      <w:r>
        <w:rPr>
          <w:rFonts w:hint="eastAsia"/>
          <w:sz w:val="24"/>
          <w:szCs w:val="24"/>
          <w:lang w:val="en-US" w:eastAsia="zh-CN"/>
        </w:rPr>
        <w:t>在活动前</w:t>
      </w:r>
      <w:r>
        <w:rPr>
          <w:rFonts w:hint="eastAsia"/>
          <w:sz w:val="24"/>
          <w:szCs w:val="24"/>
        </w:rPr>
        <w:t>一周向艺术团提交专项人员邀请申请，并务必确保申请表</w:t>
      </w:r>
      <w:r>
        <w:rPr>
          <w:rFonts w:hint="eastAsia"/>
          <w:sz w:val="24"/>
          <w:szCs w:val="24"/>
          <w:lang w:val="en-US" w:eastAsia="zh-CN"/>
        </w:rPr>
        <w:t>中</w:t>
      </w:r>
      <w:r>
        <w:rPr>
          <w:rFonts w:hint="eastAsia"/>
          <w:sz w:val="24"/>
          <w:szCs w:val="24"/>
        </w:rPr>
        <w:t>活动信息填写准确，活动当天专项人员</w:t>
      </w:r>
      <w:r>
        <w:rPr>
          <w:rFonts w:hint="eastAsia"/>
          <w:sz w:val="24"/>
          <w:szCs w:val="24"/>
          <w:lang w:val="en-US" w:eastAsia="zh-CN"/>
        </w:rPr>
        <w:t>活动安排</w:t>
      </w:r>
      <w:r>
        <w:rPr>
          <w:rFonts w:hint="eastAsia"/>
          <w:sz w:val="24"/>
          <w:szCs w:val="24"/>
        </w:rPr>
        <w:t>以申请表为准。</w:t>
      </w:r>
    </w:p>
    <w:bookmarkEnd w:id="1"/>
    <w:p>
      <w:pPr>
        <w:spacing w:line="227" w:lineRule="exact"/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若要对已</w:t>
      </w:r>
      <w:r>
        <w:rPr>
          <w:rFonts w:hint="eastAsia"/>
          <w:sz w:val="24"/>
          <w:szCs w:val="24"/>
          <w:lang w:val="en-US" w:eastAsia="zh-CN"/>
        </w:rPr>
        <w:t>提</w:t>
      </w:r>
      <w:r>
        <w:rPr>
          <w:rFonts w:hint="eastAsia"/>
          <w:sz w:val="24"/>
          <w:szCs w:val="24"/>
        </w:rPr>
        <w:t>交申请表的</w:t>
      </w:r>
      <w:r>
        <w:rPr>
          <w:rFonts w:hint="eastAsia"/>
          <w:sz w:val="24"/>
          <w:szCs w:val="24"/>
          <w:lang w:val="en-US" w:eastAsia="zh-CN"/>
        </w:rPr>
        <w:t>信息</w:t>
      </w:r>
      <w:r>
        <w:rPr>
          <w:rFonts w:hint="eastAsia"/>
          <w:sz w:val="24"/>
          <w:szCs w:val="24"/>
        </w:rPr>
        <w:t>进行修改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需重新</w:t>
      </w:r>
      <w:r>
        <w:rPr>
          <w:rFonts w:hint="eastAsia"/>
          <w:sz w:val="24"/>
          <w:szCs w:val="24"/>
          <w:lang w:val="en-US" w:eastAsia="zh-CN"/>
        </w:rPr>
        <w:t>提交</w:t>
      </w:r>
      <w:r>
        <w:rPr>
          <w:rFonts w:hint="eastAsia"/>
          <w:sz w:val="24"/>
          <w:szCs w:val="24"/>
        </w:rPr>
        <w:t>申请表，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  <w:lang w:val="en-US" w:eastAsia="zh-CN"/>
        </w:rPr>
        <w:t>北地</w:t>
      </w:r>
      <w:r>
        <w:rPr>
          <w:rFonts w:hint="eastAsia"/>
          <w:sz w:val="24"/>
          <w:szCs w:val="24"/>
        </w:rPr>
        <w:t>艺术团相关</w:t>
      </w:r>
      <w:r>
        <w:rPr>
          <w:rFonts w:hint="eastAsia"/>
          <w:sz w:val="24"/>
          <w:szCs w:val="24"/>
          <w:lang w:val="en-US" w:eastAsia="zh-CN"/>
        </w:rPr>
        <w:t>分团</w:t>
      </w:r>
      <w:r>
        <w:rPr>
          <w:rFonts w:hint="eastAsia"/>
          <w:sz w:val="24"/>
          <w:szCs w:val="24"/>
        </w:rPr>
        <w:t>负责人及时</w:t>
      </w:r>
      <w:r>
        <w:rPr>
          <w:rFonts w:hint="eastAsia"/>
          <w:sz w:val="24"/>
          <w:szCs w:val="24"/>
          <w:lang w:val="en-US" w:eastAsia="zh-CN"/>
        </w:rPr>
        <w:t>沟通</w:t>
      </w:r>
      <w:r>
        <w:rPr>
          <w:rFonts w:hint="eastAsia"/>
          <w:sz w:val="24"/>
          <w:szCs w:val="24"/>
        </w:rPr>
        <w:t>，不得私自通知</w:t>
      </w:r>
      <w:r>
        <w:rPr>
          <w:rFonts w:hint="eastAsia"/>
          <w:sz w:val="24"/>
          <w:szCs w:val="24"/>
          <w:lang w:val="en-US" w:eastAsia="zh-CN"/>
        </w:rPr>
        <w:t>受邀学生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br w:type="page"/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专项人员（主持人、造型师、礼仪）邀请流程</w:t>
      </w:r>
    </w:p>
    <w:p>
      <w:pPr>
        <w:spacing w:line="312" w:lineRule="auto"/>
        <w:jc w:val="center"/>
        <w:rPr>
          <w:rFonts w:ascii="宋体" w:hAnsi="宋体" w:eastAsia="宋体" w:cs="宋体"/>
          <w:b/>
          <w:bCs/>
          <w:sz w:val="36"/>
          <w:szCs w:val="36"/>
        </w:rPr>
        <w:sectPr>
          <w:footerReference r:id="rId3" w:type="default"/>
          <w:pgSz w:w="11900" w:h="16838"/>
          <w:pgMar w:top="1440" w:right="1440" w:bottom="1440" w:left="1360" w:header="0" w:footer="1134" w:gutter="0"/>
          <w:pgNumType w:fmt="decimal"/>
          <w:cols w:equalWidth="0" w:num="1">
            <w:col w:w="9106"/>
          </w:cols>
        </w:sectPr>
      </w:pPr>
      <w:r>
        <w:rPr>
          <w:rFonts w:ascii="宋体" w:hAnsi="宋体" w:eastAsia="宋体" w:cs="宋体"/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726440</wp:posOffset>
            </wp:positionV>
            <wp:extent cx="2667000" cy="6400800"/>
            <wp:effectExtent l="0" t="0" r="0" b="0"/>
            <wp:wrapNone/>
            <wp:docPr id="1" name="图片 1" descr="人员借用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员借用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 w:lineRule="auto"/>
        <w:jc w:val="center"/>
      </w:pPr>
      <w:r>
        <w:rPr>
          <w:rFonts w:ascii="宋体" w:hAnsi="宋体" w:eastAsia="宋体" w:cs="宋体"/>
          <w:b/>
          <w:bCs/>
          <w:sz w:val="36"/>
          <w:szCs w:val="36"/>
        </w:rPr>
        <w:t>北地艺术团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专项人员</w:t>
      </w:r>
      <w:r>
        <w:rPr>
          <w:rFonts w:ascii="宋体" w:hAnsi="宋体" w:eastAsia="宋体" w:cs="宋体"/>
          <w:b/>
          <w:bCs/>
          <w:sz w:val="36"/>
          <w:szCs w:val="36"/>
        </w:rPr>
        <w:t>邀请申请表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548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专项人员类型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（主持人、造型师、礼仪等）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人员数量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94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彩排时间</w:t>
            </w:r>
          </w:p>
        </w:tc>
        <w:tc>
          <w:tcPr>
            <w:tcW w:w="7618" w:type="dxa"/>
            <w:gridSpan w:val="3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活动信息</w:t>
            </w:r>
          </w:p>
        </w:tc>
        <w:tc>
          <w:tcPr>
            <w:tcW w:w="7618" w:type="dxa"/>
            <w:gridSpan w:val="3"/>
          </w:tcPr>
          <w:p>
            <w:pPr>
              <w:widowControl/>
              <w:spacing w:line="312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（活动详细信息，如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彩排流程、活动安排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4644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申请单位意见：</w:t>
            </w: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艺术团意见：</w:t>
            </w: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pacing w:line="312" w:lineRule="auto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pacing w:line="312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  <w:p>
            <w:pPr>
              <w:widowControl/>
              <w:spacing w:line="312" w:lineRule="auto"/>
              <w:jc w:val="left"/>
              <w:rPr>
                <w:rFonts w:hint="eastAsia"/>
                <w:sz w:val="28"/>
                <w:szCs w:val="28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18" w:type="dxa"/>
            <w:gridSpan w:val="3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1、涉及的服装租赁等费用由申请单位承担；</w:t>
            </w:r>
          </w:p>
          <w:p>
            <w:pPr>
              <w:widowControl/>
              <w:spacing w:line="312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2、如彩排时间较长，需提供工作餐；</w:t>
            </w:r>
          </w:p>
          <w:p>
            <w:pPr>
              <w:widowControl/>
              <w:spacing w:line="312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3、艺术团负责人联系方式：崔丽姣 15636044522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刘宇辰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15210288400；</w:t>
            </w:r>
          </w:p>
          <w:p>
            <w:pPr>
              <w:widowControl/>
              <w:spacing w:line="312" w:lineRule="auto"/>
              <w:jc w:val="left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4、</w:t>
            </w:r>
            <w:r>
              <w:rPr>
                <w:rFonts w:hint="eastAsia" w:ascii="仿宋" w:hAnsi="仿宋" w:eastAsia="仿宋"/>
              </w:rPr>
              <w:t>审批通过后会以短信形式告知申请人分团负责人联系方式。</w:t>
            </w:r>
          </w:p>
        </w:tc>
      </w:tr>
    </w:tbl>
    <w:p>
      <w:pPr>
        <w:spacing w:line="312" w:lineRule="auto"/>
        <w:rPr>
          <w:sz w:val="20"/>
          <w:szCs w:val="20"/>
        </w:rPr>
      </w:pPr>
    </w:p>
    <w:sectPr>
      <w:footerReference r:id="rId4" w:type="default"/>
      <w:pgSz w:w="11900" w:h="16838"/>
      <w:pgMar w:top="1440" w:right="1440" w:bottom="1440" w:left="1360" w:header="0" w:footer="1134" w:gutter="0"/>
      <w:pgNumType w:fmt="decimal"/>
      <w:cols w:equalWidth="0" w:num="1">
        <w:col w:w="91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CD138"/>
    <w:multiLevelType w:val="singleLevel"/>
    <w:tmpl w:val="1CBCD13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700371"/>
    <w:rsid w:val="00003F7A"/>
    <w:rsid w:val="00110A86"/>
    <w:rsid w:val="00136962"/>
    <w:rsid w:val="0018605A"/>
    <w:rsid w:val="001B34A8"/>
    <w:rsid w:val="002D10CF"/>
    <w:rsid w:val="003719AA"/>
    <w:rsid w:val="003B1AD5"/>
    <w:rsid w:val="003D14DE"/>
    <w:rsid w:val="00417A3A"/>
    <w:rsid w:val="004A13A8"/>
    <w:rsid w:val="004E2B65"/>
    <w:rsid w:val="00591802"/>
    <w:rsid w:val="006254C8"/>
    <w:rsid w:val="0062724A"/>
    <w:rsid w:val="006C3C3C"/>
    <w:rsid w:val="006E5AFA"/>
    <w:rsid w:val="00700371"/>
    <w:rsid w:val="00840FEB"/>
    <w:rsid w:val="009B7F74"/>
    <w:rsid w:val="00A9469C"/>
    <w:rsid w:val="00AB08F6"/>
    <w:rsid w:val="00BA5B08"/>
    <w:rsid w:val="00BE04AB"/>
    <w:rsid w:val="00D51C14"/>
    <w:rsid w:val="00D7094E"/>
    <w:rsid w:val="00E06FFE"/>
    <w:rsid w:val="00F0305E"/>
    <w:rsid w:val="00FC6972"/>
    <w:rsid w:val="01C9724B"/>
    <w:rsid w:val="0BC44A6C"/>
    <w:rsid w:val="116A0877"/>
    <w:rsid w:val="19E6455B"/>
    <w:rsid w:val="1E4B536D"/>
    <w:rsid w:val="2568371A"/>
    <w:rsid w:val="2A950BBA"/>
    <w:rsid w:val="312779F7"/>
    <w:rsid w:val="35B6238E"/>
    <w:rsid w:val="46113A6E"/>
    <w:rsid w:val="53EC2E48"/>
    <w:rsid w:val="59B05509"/>
    <w:rsid w:val="640E2F14"/>
    <w:rsid w:val="68250116"/>
    <w:rsid w:val="69D27DC0"/>
    <w:rsid w:val="7247604B"/>
    <w:rsid w:val="749A49C1"/>
    <w:rsid w:val="7AB26CE5"/>
    <w:rsid w:val="7E2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911</Characters>
  <Lines>7</Lines>
  <Paragraphs>2</Paragraphs>
  <TotalTime>2</TotalTime>
  <ScaleCrop>false</ScaleCrop>
  <LinksUpToDate>false</LinksUpToDate>
  <CharactersWithSpaces>1068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2024-02-27T01:29:00Z</dcterms:created>
  <dc:creator>Windows User</dc:creator>
  <cp:lastModifiedBy>Ccccui</cp:lastModifiedBy>
  <dcterms:modified xsi:type="dcterms:W3CDTF">2024-02-28T09:40:22Z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A9812CCBEEFA47189153B53907B32E1C_13</vt:lpwstr>
  </property>
</Properties>
</file>