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202</w:t>
      </w:r>
      <w:r>
        <w:rPr>
          <w:rFonts w:ascii="方正小标宋简体" w:eastAsia="方正小标宋简体" w:cs="方正小标宋简体"/>
          <w:sz w:val="40"/>
          <w:szCs w:val="40"/>
        </w:rPr>
        <w:t>3</w:t>
      </w:r>
      <w:r>
        <w:rPr>
          <w:rFonts w:hint="eastAsia" w:ascii="方正小标宋简体" w:eastAsia="方正小标宋简体" w:cs="方正小标宋简体"/>
          <w:sz w:val="40"/>
          <w:szCs w:val="40"/>
        </w:rPr>
        <w:t>年度</w:t>
      </w:r>
      <w:r>
        <w:rPr>
          <w:rFonts w:hint="eastAsia" w:ascii="方正小标宋简体" w:eastAsia="方正小标宋简体" w:cs="方正小标宋简体"/>
          <w:sz w:val="40"/>
          <w:szCs w:val="40"/>
          <w:lang w:val="zh-CN"/>
        </w:rPr>
        <w:t>海淀青年榜样</w:t>
      </w:r>
      <w:r>
        <w:rPr>
          <w:rFonts w:hint="eastAsia" w:ascii="方正小标宋简体" w:eastAsia="方正小标宋简体" w:cs="方正小标宋简体"/>
          <w:sz w:val="40"/>
          <w:szCs w:val="40"/>
        </w:rPr>
        <w:t>申报材料要求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4"/>
        <w:tblW w:w="13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712"/>
        <w:gridCol w:w="368"/>
        <w:gridCol w:w="3373"/>
        <w:gridCol w:w="1226"/>
        <w:gridCol w:w="2172"/>
        <w:gridCol w:w="3806"/>
        <w:gridCol w:w="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方正黑体简体" w:hAnsi="方正黑体简体" w:eastAsia="方正黑体简体" w:cs="方正黑体简体"/>
                <w:color w:val="FF0000"/>
                <w:sz w:val="28"/>
                <w:szCs w:val="28"/>
              </w:rPr>
            </w:pP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请各推报单位在材料填写及报送前，对照此清单自查材料是否完整。</w:t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申报材料在对应模板中另有详细填报要求，请认真查看。</w:t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资料缺失、填报不规范、填写不全均视为未报送。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文件命名格式</w:t>
            </w:r>
          </w:p>
        </w:tc>
        <w:tc>
          <w:tcPr>
            <w:tcW w:w="10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推报单位名称-个人或集体名称-材料简称，如：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xx学院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>-张三-01个人申报表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文件归类方式</w:t>
            </w:r>
          </w:p>
        </w:tc>
        <w:tc>
          <w:tcPr>
            <w:tcW w:w="10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以每1个个人（集体）单独形成1个文件夹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申报材料类别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申报材料名称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简称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自查是否齐全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报名材料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  <w:lang w:bidi="ar"/>
              </w:rPr>
              <w:t>3月2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  <w:lang w:bidi="ar"/>
              </w:rPr>
              <w:t>日前报送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申报个人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年度海淀青年榜样推荐表（附件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个人申报表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年度海淀青年榜样申报个人事迹材料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个人事迹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确保可对外发布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年度海淀青年榜样集体推荐表（附件5）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集体申报表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年度海淀青年榜样集体申报事迹材料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集体事迹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确保可对外发布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汇总类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年度海淀青年榜样信息汇总表（附件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人选汇总表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Excel及盖章扫描PDF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年度海淀青年榜样集体信息汇总表（附件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集体汇总表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Excel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补充材料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（自行准备，上报时间另行通知）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申报个人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近期1寸白底彩色证件照1张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个人证件照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jpg、分辨率350dpi、大于100KB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相关工作照4-5张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个人工作照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jpg、1-10MB大小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最高学历证明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所获奖励证书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个人奖励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推荐人选主要社会兼职证明材料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个人兼职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如有社会兼职，需填报此项（只填写担任省级及以上党代表、人大代表、政协委员以及群团组织领导职务情况）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集体相关工作照2-3张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jpg、1-10MB大小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所获奖励证书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集体奖励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8AD83058-FC29-4B5C-B534-B41779A3B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051B4E-3541-4DE5-956A-4E61B90FCA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F43A621-58E2-4E8E-98AA-2BB59F2FBD3E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BB0201D-F6AD-4765-8C2C-F869659CA0FC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63295AB3-BE33-4451-AB00-2F9697CFB2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4372390C"/>
    <w:rsid w:val="03A31D80"/>
    <w:rsid w:val="058B7F2D"/>
    <w:rsid w:val="0C273780"/>
    <w:rsid w:val="0FCB2CD7"/>
    <w:rsid w:val="23395644"/>
    <w:rsid w:val="2AB2530B"/>
    <w:rsid w:val="3EDD5CB4"/>
    <w:rsid w:val="4372390C"/>
    <w:rsid w:val="67B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2024-03-15T04:46:00Z</dcterms:created>
  <dc:creator>因为太帅被罚款</dc:creator>
  <cp:lastModifiedBy>因为太帅被罚款</cp:lastModifiedBy>
  <dcterms:modified xsi:type="dcterms:W3CDTF">2024-03-15T04:56:36Z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60BDA1660F8549D08BEB16A14816AD68_11</vt:lpwstr>
  </property>
</Properties>
</file>