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2"/>
        <w:tblW w:w="14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355"/>
        <w:gridCol w:w="2114"/>
        <w:gridCol w:w="1465"/>
        <w:gridCol w:w="1507"/>
        <w:gridCol w:w="1507"/>
        <w:gridCol w:w="2902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val="zh-CN"/>
              </w:rPr>
              <w:t>海淀青年榜样集体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信息汇总表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（盖章）                   联系人：               联系方式：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申报集体所在单位</w:t>
            </w: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21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申报集体主要负责同志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联系手机</w:t>
            </w: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集体人数</w:t>
            </w: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35周岁以下青年数及占比</w:t>
            </w:r>
          </w:p>
        </w:tc>
        <w:tc>
          <w:tcPr>
            <w:tcW w:w="29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获奖情况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FBC3C139-679B-43D5-845F-1D8C4693F3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36B5A0-9AB5-48C6-B69D-317E004FE5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F4776D0-45D9-4676-948F-A1715D280D9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F60B08A-6D13-4A98-AD51-DA3D91E24B8E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74A188D-2C31-4AC8-9A91-0DB1760F26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BF5AB1E-D312-4A77-97E7-FD892739AC77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7" w:fontKey="{4F83A705-051F-48EE-8A69-90EB923FBB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6C7D1340"/>
    <w:rsid w:val="03A31D80"/>
    <w:rsid w:val="058B7F2D"/>
    <w:rsid w:val="0FCB2CD7"/>
    <w:rsid w:val="23395644"/>
    <w:rsid w:val="2AB2530B"/>
    <w:rsid w:val="3EDD5CB4"/>
    <w:rsid w:val="67B70062"/>
    <w:rsid w:val="6C7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2024-03-15T04:28:00Z</dcterms:created>
  <dc:creator>因为太帅被罚款</dc:creator>
  <cp:lastModifiedBy>因为太帅被罚款</cp:lastModifiedBy>
  <dcterms:modified xsi:type="dcterms:W3CDTF">2024-03-15T04:28:51Z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A2D385F6035644FDA24A40E32D2E44A7_11</vt:lpwstr>
  </property>
</Properties>
</file>