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bCs/>
          <w:sz w:val="24"/>
          <w:szCs w:val="11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/>
          <w:sz w:val="24"/>
          <w:szCs w:val="11"/>
          <w:lang w:val="en-US" w:eastAsia="zh-CN"/>
        </w:rPr>
        <w:t>附件五：</w:t>
      </w:r>
    </w:p>
    <w:bookmarkEnd w:id="0"/>
    <w:p>
      <w:pPr>
        <w:rPr>
          <w:rFonts w:ascii="Arial" w:hAnsi="Arial"/>
          <w:b/>
          <w:sz w:val="44"/>
        </w:rPr>
      </w:pPr>
      <w:r>
        <w:rPr>
          <w:rFonts w:hint="eastAsia" w:ascii="仿宋_GB2312" w:hAnsi="Arial" w:eastAsia="仿宋_GB2312"/>
          <w:b/>
          <w:sz w:val="44"/>
        </w:rPr>
        <w:t>总 则</w:t>
      </w:r>
      <w:r>
        <w:rPr>
          <w:rFonts w:ascii="Arial" w:hAnsi="Arial"/>
          <w:b/>
          <w:sz w:val="44"/>
        </w:rPr>
        <w:t xml:space="preserve"> </w:t>
      </w:r>
    </w:p>
    <w:p>
      <w:pPr>
        <w:rPr>
          <w:rFonts w:ascii="仿宋_GB2312" w:hAnsi="宋体" w:eastAsia="仿宋_GB2312"/>
          <w:sz w:val="28"/>
        </w:rPr>
      </w:pPr>
      <w:r>
        <w:rPr>
          <w:rFonts w:ascii="Arial" w:hAnsi="Arial"/>
          <w:b/>
          <w:sz w:val="18"/>
        </w:rPr>
        <w:br w:type="textWrapping"/>
      </w:r>
      <w:r>
        <w:rPr>
          <w:rFonts w:hint="eastAsia" w:ascii="仿宋_GB2312" w:hAnsi="宋体" w:eastAsia="仿宋_GB2312"/>
          <w:sz w:val="28"/>
        </w:rPr>
        <w:t>第一条 本社团的名称：（注：中、英文名称，英文名称可以没有）</w:t>
      </w:r>
    </w:p>
    <w:p>
      <w:pPr>
        <w:rPr>
          <w:rFonts w:ascii="仿宋_GB2312" w:hAnsi="Arial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第二条 本社团的性质</w:t>
      </w:r>
      <w:r>
        <w:rPr>
          <w:rFonts w:hint="eastAsia" w:ascii="仿宋_GB2312" w:hAnsi="Arial" w:eastAsia="仿宋_GB2312"/>
          <w:sz w:val="28"/>
        </w:rPr>
        <w:t>（注：注明挂靠单位和指导老师）</w:t>
      </w:r>
    </w:p>
    <w:p>
      <w:pPr>
        <w:rPr>
          <w:rFonts w:ascii="仿宋_GB2312" w:hAnsi="宋体" w:eastAsia="仿宋_GB2312"/>
          <w:color w:val="000000"/>
          <w:sz w:val="28"/>
        </w:rPr>
      </w:pPr>
      <w:r>
        <w:rPr>
          <w:rFonts w:hint="eastAsia" w:ascii="仿宋_GB2312" w:hAnsi="宋体" w:eastAsia="仿宋_GB2312"/>
          <w:color w:val="000000"/>
          <w:sz w:val="28"/>
        </w:rPr>
        <w:t>中国地质大学（北京）**</w:t>
      </w:r>
      <w:r>
        <w:rPr>
          <w:rFonts w:hint="eastAsia" w:ascii="仿宋_GB2312" w:hAnsi="宋体" w:eastAsia="仿宋_GB2312"/>
          <w:sz w:val="28"/>
        </w:rPr>
        <w:t>社团</w:t>
      </w:r>
      <w:r>
        <w:rPr>
          <w:rFonts w:hint="eastAsia" w:ascii="仿宋_GB2312" w:hAnsi="宋体" w:eastAsia="仿宋_GB2312"/>
          <w:color w:val="000000"/>
          <w:sz w:val="28"/>
        </w:rPr>
        <w:t>是经</w:t>
      </w:r>
      <w:r>
        <w:rPr>
          <w:rFonts w:hint="eastAsia" w:ascii="仿宋_GB2312" w:hAnsi="宋体" w:eastAsia="仿宋_GB2312"/>
          <w:color w:val="000000"/>
          <w:sz w:val="28"/>
          <w:lang w:val="en-US" w:eastAsia="zh-CN"/>
        </w:rPr>
        <w:t>校团委社团管理部</w:t>
      </w:r>
      <w:r>
        <w:rPr>
          <w:rFonts w:hint="eastAsia" w:ascii="仿宋_GB2312" w:hAnsi="宋体" w:eastAsia="仿宋_GB2312"/>
          <w:color w:val="000000"/>
          <w:sz w:val="28"/>
        </w:rPr>
        <w:t>批准，由学生自发组织成立的非赢利性**类的学生社团。（注：后面内容根据本社团情况自行添加）</w:t>
      </w:r>
    </w:p>
    <w:p>
      <w:pPr>
        <w:rPr>
          <w:rFonts w:ascii="仿宋_GB2312" w:hAnsi="宋体" w:eastAsia="仿宋_GB2312"/>
          <w:color w:val="000000"/>
          <w:sz w:val="28"/>
        </w:rPr>
      </w:pPr>
      <w:r>
        <w:rPr>
          <w:rFonts w:hint="eastAsia" w:ascii="仿宋_GB2312" w:hAnsi="宋体" w:eastAsia="仿宋_GB2312"/>
          <w:sz w:val="28"/>
        </w:rPr>
        <w:t>第三条 本社团的宗旨</w:t>
      </w:r>
    </w:p>
    <w:p>
      <w:pPr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本社团遵守宪法、法律、法规和校团委的规定，（注：</w:t>
      </w:r>
      <w:r>
        <w:rPr>
          <w:rFonts w:hint="eastAsia" w:ascii="仿宋_GB2312" w:hAnsi="宋体" w:eastAsia="仿宋_GB2312"/>
          <w:color w:val="000000"/>
          <w:sz w:val="28"/>
        </w:rPr>
        <w:t>后面内容根据本社团情况自行添加</w:t>
      </w:r>
      <w:r>
        <w:rPr>
          <w:rFonts w:hint="eastAsia" w:ascii="仿宋_GB2312" w:hAnsi="宋体" w:eastAsia="仿宋_GB2312"/>
          <w:sz w:val="28"/>
        </w:rPr>
        <w:t>）</w:t>
      </w:r>
    </w:p>
    <w:p>
      <w:pPr>
        <w:ind w:firstLine="420" w:firstLineChars="150"/>
        <w:rPr>
          <w:rFonts w:ascii="仿宋_GB2312" w:hAnsi="宋体" w:eastAsia="仿宋_GB2312"/>
          <w:sz w:val="28"/>
        </w:rPr>
      </w:pPr>
    </w:p>
    <w:p>
      <w:pPr>
        <w:rPr>
          <w:rFonts w:ascii="仿宋_GB2312" w:hAnsi="仿宋_GB2312" w:eastAsia="仿宋_GB2312"/>
          <w:b/>
          <w:bCs/>
          <w:sz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hAnsi="仿宋_GB2312" w:eastAsia="仿宋_GB2312"/>
          <w:b/>
          <w:bCs/>
          <w:sz w:val="44"/>
        </w:rPr>
      </w:pPr>
      <w:r>
        <w:rPr>
          <w:rFonts w:hint="eastAsia" w:ascii="仿宋_GB2312" w:hAnsi="仿宋_GB2312" w:eastAsia="仿宋_GB2312"/>
          <w:b/>
          <w:bCs/>
          <w:sz w:val="44"/>
        </w:rPr>
        <w:t>细 则</w:t>
      </w:r>
    </w:p>
    <w:p>
      <w:pPr>
        <w:rPr>
          <w:rFonts w:ascii="仿宋_GB2312" w:hAnsi="仿宋_GB2312" w:eastAsia="仿宋_GB2312"/>
          <w:b/>
          <w:bCs/>
          <w:sz w:val="44"/>
        </w:rPr>
      </w:pPr>
    </w:p>
    <w:p>
      <w:pPr>
        <w:numPr>
          <w:ilvl w:val="0"/>
          <w:numId w:val="1"/>
        </w:numPr>
        <w:rPr>
          <w:rFonts w:ascii="仿宋_GB2312" w:hAnsi="Arial" w:eastAsia="仿宋_GB2312"/>
          <w:b/>
          <w:sz w:val="44"/>
        </w:rPr>
      </w:pPr>
      <w:r>
        <w:rPr>
          <w:rFonts w:hint="eastAsia" w:ascii="仿宋_GB2312" w:hAnsi="Arial" w:eastAsia="仿宋_GB2312"/>
          <w:b/>
          <w:sz w:val="44"/>
        </w:rPr>
        <w:t>组织机构和负责人产生、罢免</w:t>
      </w:r>
    </w:p>
    <w:p>
      <w:pPr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第四条 社团常设机构（注：</w:t>
      </w:r>
      <w:r>
        <w:rPr>
          <w:rFonts w:hint="eastAsia" w:ascii="仿宋_GB2312" w:hAnsi="宋体" w:eastAsia="仿宋_GB2312"/>
          <w:color w:val="000000"/>
          <w:sz w:val="28"/>
        </w:rPr>
        <w:t>根据本社团情况自行添加</w:t>
      </w:r>
      <w:r>
        <w:rPr>
          <w:rFonts w:hint="eastAsia" w:ascii="仿宋_GB2312" w:hAnsi="宋体" w:eastAsia="仿宋_GB2312"/>
          <w:sz w:val="28"/>
        </w:rPr>
        <w:t>）</w:t>
      </w:r>
    </w:p>
    <w:p>
      <w:pPr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 xml:space="preserve">第五条 本社团的最高权力机构是会员大会（或会员代表大会），会员大会（或会员代表大会）的职权是： </w:t>
      </w:r>
      <w:r>
        <w:rPr>
          <w:rFonts w:hint="eastAsia" w:ascii="仿宋_GB2312" w:hAnsi="宋体" w:eastAsia="仿宋_GB2312"/>
          <w:sz w:val="28"/>
        </w:rPr>
        <w:br w:type="textWrapping"/>
      </w:r>
      <w:r>
        <w:rPr>
          <w:rFonts w:hint="eastAsia" w:ascii="仿宋_GB2312" w:hAnsi="宋体" w:eastAsia="仿宋_GB2312"/>
          <w:sz w:val="28"/>
        </w:rPr>
        <w:t xml:space="preserve">（一） 制定和修改章程； </w:t>
      </w:r>
      <w:r>
        <w:rPr>
          <w:rFonts w:hint="eastAsia" w:ascii="仿宋_GB2312" w:hAnsi="宋体" w:eastAsia="仿宋_GB2312"/>
          <w:sz w:val="28"/>
        </w:rPr>
        <w:br w:type="textWrapping"/>
      </w:r>
      <w:r>
        <w:rPr>
          <w:rFonts w:hint="eastAsia" w:ascii="仿宋_GB2312" w:hAnsi="宋体" w:eastAsia="仿宋_GB2312"/>
          <w:sz w:val="28"/>
        </w:rPr>
        <w:t xml:space="preserve">（二） 选举和罢免社团执行机构； </w:t>
      </w:r>
      <w:r>
        <w:rPr>
          <w:rFonts w:hint="eastAsia" w:ascii="仿宋_GB2312" w:hAnsi="宋体" w:eastAsia="仿宋_GB2312"/>
          <w:sz w:val="28"/>
        </w:rPr>
        <w:br w:type="textWrapping"/>
      </w:r>
      <w:r>
        <w:rPr>
          <w:rFonts w:hint="eastAsia" w:ascii="仿宋_GB2312" w:hAnsi="宋体" w:eastAsia="仿宋_GB2312"/>
          <w:sz w:val="28"/>
        </w:rPr>
        <w:t xml:space="preserve">（三） 审议社团执行机构的工作报告和财务报告； </w:t>
      </w:r>
      <w:r>
        <w:rPr>
          <w:rFonts w:hint="eastAsia" w:ascii="仿宋_GB2312" w:hAnsi="宋体" w:eastAsia="仿宋_GB2312"/>
          <w:sz w:val="28"/>
        </w:rPr>
        <w:br w:type="textWrapping"/>
      </w:r>
      <w:r>
        <w:rPr>
          <w:rFonts w:hint="eastAsia" w:ascii="仿宋_GB2312" w:hAnsi="宋体" w:eastAsia="仿宋_GB2312"/>
          <w:sz w:val="28"/>
        </w:rPr>
        <w:t xml:space="preserve">（四） 决定终止事宜； </w:t>
      </w:r>
      <w:r>
        <w:rPr>
          <w:rFonts w:hint="eastAsia" w:ascii="仿宋_GB2312" w:hAnsi="宋体" w:eastAsia="仿宋_GB2312"/>
          <w:sz w:val="28"/>
        </w:rPr>
        <w:br w:type="textWrapping"/>
      </w:r>
      <w:r>
        <w:rPr>
          <w:rFonts w:hint="eastAsia" w:ascii="仿宋_GB2312" w:hAnsi="宋体" w:eastAsia="仿宋_GB2312"/>
          <w:sz w:val="28"/>
        </w:rPr>
        <w:t xml:space="preserve">（五） 决定其他重大事宜。 </w:t>
      </w:r>
      <w:r>
        <w:rPr>
          <w:rFonts w:hint="eastAsia" w:ascii="仿宋_GB2312" w:hAnsi="宋体" w:eastAsia="仿宋_GB2312"/>
          <w:sz w:val="28"/>
        </w:rPr>
        <w:br w:type="textWrapping"/>
      </w:r>
      <w:r>
        <w:rPr>
          <w:rFonts w:hint="eastAsia" w:ascii="仿宋_GB2312" w:hAnsi="宋体" w:eastAsia="仿宋_GB2312"/>
          <w:sz w:val="28"/>
        </w:rPr>
        <w:t xml:space="preserve">第六条 会员大会（或会员代表大会）须有2/3以上的会员（或会员代表）出席方能召开，其决议须经到会会员（或会员代表）半数以上通过方能生效。 </w:t>
      </w:r>
      <w:r>
        <w:rPr>
          <w:rFonts w:hint="eastAsia" w:ascii="仿宋_GB2312" w:hAnsi="宋体" w:eastAsia="仿宋_GB2312"/>
          <w:sz w:val="28"/>
        </w:rPr>
        <w:br w:type="textWrapping"/>
      </w:r>
      <w:r>
        <w:rPr>
          <w:rFonts w:hint="eastAsia" w:ascii="仿宋_GB2312" w:hAnsi="宋体" w:eastAsia="仿宋_GB2312"/>
          <w:sz w:val="28"/>
        </w:rPr>
        <w:t xml:space="preserve">第七条 会员大会（或会员代表大会）每年一届； </w:t>
      </w:r>
      <w:r>
        <w:rPr>
          <w:rFonts w:hint="eastAsia" w:ascii="仿宋_GB2312" w:hAnsi="宋体" w:eastAsia="仿宋_GB2312"/>
          <w:sz w:val="28"/>
        </w:rPr>
        <w:br w:type="textWrapping"/>
      </w:r>
      <w:r>
        <w:rPr>
          <w:rFonts w:hint="eastAsia" w:ascii="仿宋_GB2312" w:hAnsi="宋体" w:eastAsia="仿宋_GB2312"/>
          <w:sz w:val="28"/>
        </w:rPr>
        <w:t xml:space="preserve">第八条 会员大会（或会员代表大会）执行机构为常务委员会，由会长、副会长及各部部长组成，在闭会期间领导本社团开展日常工作，对会员大会（或会员代表大会）负责。 </w:t>
      </w:r>
    </w:p>
    <w:p>
      <w:pPr>
        <w:numPr>
          <w:ilvl w:val="0"/>
          <w:numId w:val="2"/>
        </w:numPr>
        <w:rPr>
          <w:rFonts w:ascii="仿宋_GB2312" w:hAnsi="Arial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常务</w:t>
      </w:r>
      <w:r>
        <w:rPr>
          <w:rFonts w:hint="eastAsia" w:ascii="仿宋_GB2312" w:hAnsi="Arial" w:eastAsia="仿宋_GB2312"/>
          <w:sz w:val="28"/>
        </w:rPr>
        <w:t>委员会执行会员代表大会的决议；</w:t>
      </w:r>
      <w:r>
        <w:rPr>
          <w:rFonts w:hint="eastAsia" w:ascii="仿宋_GB2312" w:hAnsi="Stencil" w:eastAsia="仿宋_GB2312"/>
          <w:sz w:val="28"/>
        </w:rPr>
        <w:t xml:space="preserve"> </w:t>
      </w:r>
    </w:p>
    <w:p>
      <w:pPr>
        <w:numPr>
          <w:ilvl w:val="0"/>
          <w:numId w:val="2"/>
        </w:numPr>
        <w:rPr>
          <w:rFonts w:ascii="仿宋_GB2312" w:hAnsi="Arial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常务</w:t>
      </w:r>
      <w:r>
        <w:rPr>
          <w:rFonts w:hint="eastAsia" w:ascii="仿宋_GB2312" w:hAnsi="Arial" w:eastAsia="仿宋_GB2312"/>
          <w:sz w:val="28"/>
        </w:rPr>
        <w:t>委员会筹备召开会员代表大会；</w:t>
      </w:r>
    </w:p>
    <w:p>
      <w:pPr>
        <w:rPr>
          <w:rFonts w:ascii="仿宋_GB2312" w:hAnsi="Stencil" w:eastAsia="仿宋_GB2312"/>
          <w:sz w:val="28"/>
        </w:rPr>
      </w:pPr>
      <w:r>
        <w:rPr>
          <w:rFonts w:hint="eastAsia" w:ascii="仿宋_GB2312" w:hAnsi="Arial" w:eastAsia="仿宋_GB2312"/>
          <w:sz w:val="28"/>
        </w:rPr>
        <w:t>（三）</w:t>
      </w:r>
      <w:r>
        <w:rPr>
          <w:rFonts w:hint="eastAsia" w:ascii="仿宋_GB2312" w:hAnsi="Stencil" w:eastAsia="仿宋_GB2312"/>
          <w:sz w:val="28"/>
        </w:rPr>
        <w:t xml:space="preserve"> </w:t>
      </w:r>
      <w:r>
        <w:rPr>
          <w:rFonts w:hint="eastAsia" w:ascii="仿宋_GB2312" w:hAnsi="宋体" w:eastAsia="仿宋_GB2312"/>
          <w:sz w:val="28"/>
        </w:rPr>
        <w:t>常务</w:t>
      </w:r>
      <w:r>
        <w:rPr>
          <w:rFonts w:hint="eastAsia" w:ascii="仿宋_GB2312" w:hAnsi="Arial" w:eastAsia="仿宋_GB2312"/>
          <w:sz w:val="28"/>
        </w:rPr>
        <w:t>委员会决定社团下属各部门主要负责人的聘任；</w:t>
      </w:r>
      <w:r>
        <w:rPr>
          <w:rFonts w:hint="eastAsia" w:ascii="仿宋_GB2312" w:hAnsi="Stencil" w:eastAsia="仿宋_GB2312"/>
          <w:color w:val="FF0000"/>
          <w:sz w:val="28"/>
        </w:rPr>
        <w:t xml:space="preserve"> </w:t>
      </w:r>
      <w:r>
        <w:rPr>
          <w:rFonts w:hint="eastAsia" w:ascii="仿宋_GB2312" w:hAnsi="Stencil" w:eastAsia="仿宋_GB2312"/>
          <w:color w:val="FF0000"/>
          <w:sz w:val="28"/>
        </w:rPr>
        <w:br w:type="textWrapping"/>
      </w:r>
      <w:r>
        <w:rPr>
          <w:rFonts w:hint="eastAsia" w:ascii="仿宋_GB2312" w:hAnsi="Arial" w:eastAsia="仿宋_GB2312"/>
          <w:sz w:val="28"/>
        </w:rPr>
        <w:t>（四）</w:t>
      </w:r>
      <w:r>
        <w:rPr>
          <w:rFonts w:hint="eastAsia" w:ascii="仿宋_GB2312" w:hAnsi="Stencil" w:eastAsia="仿宋_GB2312"/>
          <w:sz w:val="28"/>
        </w:rPr>
        <w:t xml:space="preserve"> </w:t>
      </w:r>
      <w:r>
        <w:rPr>
          <w:rFonts w:hint="eastAsia" w:ascii="仿宋_GB2312" w:hAnsi="宋体" w:eastAsia="仿宋_GB2312"/>
          <w:sz w:val="28"/>
        </w:rPr>
        <w:t>常务</w:t>
      </w:r>
      <w:r>
        <w:rPr>
          <w:rFonts w:hint="eastAsia" w:ascii="仿宋_GB2312" w:hAnsi="Arial" w:eastAsia="仿宋_GB2312"/>
          <w:sz w:val="28"/>
        </w:rPr>
        <w:t>委员会制定内部管理制度；</w:t>
      </w:r>
      <w:r>
        <w:rPr>
          <w:rFonts w:hint="eastAsia" w:ascii="仿宋_GB2312" w:hAnsi="Stencil" w:eastAsia="仿宋_GB2312"/>
          <w:sz w:val="28"/>
        </w:rPr>
        <w:t xml:space="preserve"> </w:t>
      </w:r>
      <w:r>
        <w:rPr>
          <w:rFonts w:hint="eastAsia" w:ascii="仿宋_GB2312" w:hAnsi="Stencil" w:eastAsia="仿宋_GB2312"/>
          <w:sz w:val="28"/>
        </w:rPr>
        <w:br w:type="textWrapping"/>
      </w:r>
      <w:r>
        <w:rPr>
          <w:rFonts w:hint="eastAsia" w:ascii="仿宋_GB2312" w:hAnsi="Arial" w:eastAsia="仿宋_GB2312"/>
          <w:sz w:val="28"/>
        </w:rPr>
        <w:t>（五）</w:t>
      </w:r>
      <w:r>
        <w:rPr>
          <w:rFonts w:hint="eastAsia" w:ascii="仿宋_GB2312" w:hAnsi="Stencil" w:eastAsia="仿宋_GB2312"/>
          <w:sz w:val="28"/>
        </w:rPr>
        <w:t xml:space="preserve"> </w:t>
      </w:r>
      <w:r>
        <w:rPr>
          <w:rFonts w:hint="eastAsia" w:ascii="仿宋_GB2312" w:hAnsi="宋体" w:eastAsia="仿宋_GB2312"/>
          <w:sz w:val="28"/>
        </w:rPr>
        <w:t>常务</w:t>
      </w:r>
      <w:r>
        <w:rPr>
          <w:rFonts w:hint="eastAsia" w:ascii="仿宋_GB2312" w:hAnsi="Arial" w:eastAsia="仿宋_GB2312"/>
          <w:sz w:val="28"/>
        </w:rPr>
        <w:t>委员会决定其他重大事项。</w:t>
      </w:r>
    </w:p>
    <w:p>
      <w:pPr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第九条 本社团的社长（注：或会长）、副社长（注：或副会长）、各部部长、副部长必须具备下列条件：（注：</w:t>
      </w:r>
      <w:r>
        <w:rPr>
          <w:rFonts w:hint="eastAsia" w:ascii="仿宋_GB2312" w:hAnsi="宋体" w:eastAsia="仿宋_GB2312"/>
          <w:color w:val="000000"/>
          <w:sz w:val="28"/>
        </w:rPr>
        <w:t>后面内容根据本社团情况自行添加</w:t>
      </w:r>
      <w:r>
        <w:rPr>
          <w:rFonts w:hint="eastAsia" w:ascii="仿宋_GB2312" w:hAnsi="宋体" w:eastAsia="仿宋_GB2312"/>
          <w:sz w:val="28"/>
        </w:rPr>
        <w:t>）</w:t>
      </w:r>
      <w:r>
        <w:rPr>
          <w:rFonts w:hint="eastAsia" w:ascii="仿宋_GB2312" w:hAnsi="宋体" w:eastAsia="仿宋_GB2312"/>
          <w:sz w:val="28"/>
        </w:rPr>
        <w:br w:type="textWrapping"/>
      </w:r>
      <w:r>
        <w:rPr>
          <w:rFonts w:hint="eastAsia" w:ascii="仿宋_GB2312" w:hAnsi="宋体" w:eastAsia="仿宋_GB2312"/>
          <w:sz w:val="28"/>
        </w:rPr>
        <w:t xml:space="preserve">第十条 本社团社长、副社长、各部门负责人任期**年。本社团社长不得兼任财务部长以及其他学生社团的主要负责人。 </w:t>
      </w:r>
      <w:r>
        <w:rPr>
          <w:rFonts w:hint="eastAsia" w:ascii="仿宋_GB2312" w:hAnsi="宋体" w:eastAsia="仿宋_GB2312"/>
          <w:sz w:val="28"/>
        </w:rPr>
        <w:br w:type="textWrapping"/>
      </w:r>
      <w:r>
        <w:rPr>
          <w:rFonts w:hint="eastAsia" w:ascii="仿宋_GB2312" w:hAnsi="宋体" w:eastAsia="仿宋_GB2312"/>
          <w:sz w:val="28"/>
        </w:rPr>
        <w:t xml:space="preserve">第十一条 本社团社长行使下列职权： </w:t>
      </w:r>
      <w:r>
        <w:rPr>
          <w:rFonts w:hint="eastAsia" w:ascii="仿宋_GB2312" w:hAnsi="宋体" w:eastAsia="仿宋_GB2312"/>
          <w:sz w:val="28"/>
        </w:rPr>
        <w:br w:type="textWrapping"/>
      </w:r>
      <w:r>
        <w:rPr>
          <w:rFonts w:hint="eastAsia" w:ascii="仿宋_GB2312" w:hAnsi="宋体" w:eastAsia="仿宋_GB2312"/>
          <w:sz w:val="28"/>
        </w:rPr>
        <w:t>（一） 主持办事机构开展日常工作，组织实施年度工作计划；</w:t>
      </w:r>
    </w:p>
    <w:p>
      <w:pPr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 xml:space="preserve">（二） 召集和主持常务委员会会议； </w:t>
      </w:r>
      <w:r>
        <w:rPr>
          <w:rFonts w:hint="eastAsia" w:ascii="仿宋_GB2312" w:hAnsi="宋体" w:eastAsia="仿宋_GB2312"/>
          <w:sz w:val="28"/>
        </w:rPr>
        <w:br w:type="textWrapping"/>
      </w:r>
      <w:r>
        <w:rPr>
          <w:rFonts w:hint="eastAsia" w:ascii="仿宋_GB2312" w:hAnsi="宋体" w:eastAsia="仿宋_GB2312"/>
          <w:sz w:val="28"/>
        </w:rPr>
        <w:t xml:space="preserve">（三） 监督会员大会（或会员代表大会）、社团执行机构决议的落实情况； </w:t>
      </w:r>
      <w:r>
        <w:rPr>
          <w:rFonts w:hint="eastAsia" w:ascii="仿宋_GB2312" w:hAnsi="宋体" w:eastAsia="仿宋_GB2312"/>
          <w:sz w:val="28"/>
        </w:rPr>
        <w:br w:type="textWrapping"/>
      </w:r>
      <w:r>
        <w:rPr>
          <w:rFonts w:hint="eastAsia" w:ascii="仿宋_GB2312" w:hAnsi="宋体" w:eastAsia="仿宋_GB2312"/>
          <w:sz w:val="28"/>
        </w:rPr>
        <w:t xml:space="preserve">（四） 代表本社团签署有关重要文件； </w:t>
      </w:r>
      <w:r>
        <w:rPr>
          <w:rFonts w:hint="eastAsia" w:ascii="仿宋_GB2312" w:hAnsi="宋体" w:eastAsia="仿宋_GB2312"/>
          <w:sz w:val="28"/>
        </w:rPr>
        <w:br w:type="textWrapping"/>
      </w:r>
      <w:r>
        <w:rPr>
          <w:rFonts w:hint="eastAsia" w:ascii="仿宋_GB2312" w:hAnsi="宋体" w:eastAsia="仿宋_GB2312"/>
          <w:sz w:val="28"/>
        </w:rPr>
        <w:t>（五） 本社团的各种活动必须经社长同意后才能进行；</w:t>
      </w:r>
    </w:p>
    <w:p>
      <w:pPr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（注：其他职权可根据本社团情况自行添加）</w:t>
      </w:r>
    </w:p>
    <w:p>
      <w:pPr>
        <w:numPr>
          <w:ilvl w:val="0"/>
          <w:numId w:val="3"/>
        </w:numPr>
        <w:rPr>
          <w:rFonts w:ascii="仿宋_GB2312" w:hAnsi="Arial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 xml:space="preserve">副社长行使以下职权： </w:t>
      </w:r>
      <w:r>
        <w:rPr>
          <w:rFonts w:hint="eastAsia" w:ascii="仿宋_GB2312" w:hAnsi="宋体" w:eastAsia="仿宋_GB2312"/>
          <w:sz w:val="28"/>
        </w:rPr>
        <w:br w:type="textWrapping"/>
      </w:r>
      <w:r>
        <w:rPr>
          <w:rFonts w:hint="eastAsia" w:ascii="仿宋_GB2312" w:hAnsi="宋体" w:eastAsia="仿宋_GB2312"/>
          <w:sz w:val="28"/>
        </w:rPr>
        <w:t xml:space="preserve">（一） 协调各分支机构、代表机构、实体机构开展工作； </w:t>
      </w:r>
      <w:r>
        <w:rPr>
          <w:rFonts w:hint="eastAsia" w:ascii="仿宋_GB2312" w:hAnsi="宋体" w:eastAsia="仿宋_GB2312"/>
          <w:sz w:val="28"/>
        </w:rPr>
        <w:br w:type="textWrapping"/>
      </w:r>
      <w:r>
        <w:rPr>
          <w:rFonts w:hint="eastAsia" w:ascii="仿宋_GB2312" w:hAnsi="宋体" w:eastAsia="仿宋_GB2312"/>
          <w:sz w:val="28"/>
        </w:rPr>
        <w:t>（二） 社长不在时行使会长权利；</w:t>
      </w:r>
      <w:r>
        <w:rPr>
          <w:rFonts w:hint="eastAsia" w:ascii="仿宋_GB2312" w:hAnsi="宋体" w:eastAsia="仿宋_GB2312"/>
          <w:sz w:val="28"/>
        </w:rPr>
        <w:br w:type="textWrapping"/>
      </w:r>
      <w:r>
        <w:rPr>
          <w:rFonts w:hint="eastAsia" w:ascii="仿宋_GB2312" w:hAnsi="宋体" w:eastAsia="仿宋_GB2312"/>
          <w:sz w:val="28"/>
        </w:rPr>
        <w:t>（三） 协助会长（社长）处理其他日常事务。</w:t>
      </w:r>
      <w:r>
        <w:rPr>
          <w:rFonts w:hint="eastAsia" w:ascii="仿宋_GB2312" w:hAnsi="Arial" w:eastAsia="仿宋_GB2312"/>
          <w:sz w:val="28"/>
        </w:rPr>
        <w:t xml:space="preserve"> </w:t>
      </w:r>
    </w:p>
    <w:p>
      <w:pPr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（注：其他职权可根据本社团情况自行添加）</w:t>
      </w:r>
    </w:p>
    <w:p>
      <w:pPr>
        <w:rPr>
          <w:rFonts w:ascii="仿宋_GB2312" w:hAnsi="Arial" w:eastAsia="仿宋_GB2312"/>
          <w:sz w:val="28"/>
        </w:rPr>
      </w:pPr>
    </w:p>
    <w:p>
      <w:pPr>
        <w:rPr>
          <w:rFonts w:ascii="仿宋_GB2312" w:hAnsi="Arial" w:eastAsia="仿宋_GB2312"/>
          <w:sz w:val="18"/>
        </w:rPr>
      </w:pPr>
      <w:r>
        <w:rPr>
          <w:rFonts w:hint="eastAsia" w:ascii="仿宋_GB2312" w:hAnsi="Arial" w:eastAsia="仿宋_GB2312"/>
          <w:b/>
          <w:sz w:val="44"/>
        </w:rPr>
        <w:t>第二章 会员</w:t>
      </w:r>
      <w:r>
        <w:rPr>
          <w:rFonts w:hint="eastAsia" w:ascii="仿宋_GB2312" w:hAnsi="Arial" w:eastAsia="仿宋_GB2312"/>
          <w:sz w:val="18"/>
        </w:rPr>
        <w:t xml:space="preserve"> </w:t>
      </w:r>
    </w:p>
    <w:p>
      <w:pPr>
        <w:ind w:left="1260" w:hanging="1260" w:hangingChars="45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 xml:space="preserve">第十三条 申请加入本社团的会员，必须具备下列条件： </w:t>
      </w:r>
    </w:p>
    <w:p>
      <w:pPr>
        <w:ind w:left="1260" w:hanging="1260" w:hangingChars="45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 xml:space="preserve">（一） 具有中国地质大学（北京）正式学籍； </w:t>
      </w:r>
    </w:p>
    <w:p>
      <w:pPr>
        <w:ind w:left="1260" w:hanging="1260" w:hangingChars="45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 xml:space="preserve">（二） 承认本社团章程； </w:t>
      </w:r>
    </w:p>
    <w:p>
      <w:pPr>
        <w:ind w:left="1260" w:hanging="1260" w:hangingChars="45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（三） 自愿加入本社团；</w:t>
      </w:r>
    </w:p>
    <w:p>
      <w:pPr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（注：其他条件可根据本社团情况自行添加）</w:t>
      </w:r>
    </w:p>
    <w:p>
      <w:pPr>
        <w:numPr>
          <w:ilvl w:val="0"/>
          <w:numId w:val="4"/>
        </w:numPr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 xml:space="preserve">会员入会的程序是： </w:t>
      </w:r>
      <w:r>
        <w:rPr>
          <w:rFonts w:hint="eastAsia" w:ascii="仿宋_GB2312" w:hAnsi="宋体" w:eastAsia="仿宋_GB2312"/>
          <w:sz w:val="28"/>
        </w:rPr>
        <w:br w:type="textWrapping"/>
      </w:r>
      <w:r>
        <w:rPr>
          <w:rFonts w:hint="eastAsia" w:ascii="仿宋_GB2312" w:hAnsi="宋体" w:eastAsia="仿宋_GB2312"/>
          <w:sz w:val="28"/>
        </w:rPr>
        <w:t>（注：可根据本社团情况自行添加）</w:t>
      </w:r>
      <w:r>
        <w:rPr>
          <w:rFonts w:hint="eastAsia" w:ascii="仿宋_GB2312" w:hAnsi="宋体" w:eastAsia="仿宋_GB2312"/>
          <w:sz w:val="28"/>
        </w:rPr>
        <w:br w:type="textWrapping"/>
      </w:r>
      <w:r>
        <w:rPr>
          <w:rFonts w:hint="eastAsia" w:ascii="仿宋_GB2312" w:hAnsi="宋体" w:eastAsia="仿宋_GB2312"/>
          <w:sz w:val="28"/>
        </w:rPr>
        <w:t xml:space="preserve">第十五条 会员享有以下权利： </w:t>
      </w:r>
      <w:r>
        <w:rPr>
          <w:rFonts w:hint="eastAsia" w:ascii="仿宋_GB2312" w:hAnsi="宋体" w:eastAsia="仿宋_GB2312"/>
          <w:sz w:val="28"/>
        </w:rPr>
        <w:br w:type="textWrapping"/>
      </w:r>
      <w:r>
        <w:rPr>
          <w:rFonts w:hint="eastAsia" w:ascii="仿宋_GB2312" w:hAnsi="宋体" w:eastAsia="仿宋_GB2312"/>
          <w:sz w:val="28"/>
        </w:rPr>
        <w:t xml:space="preserve">（一） 本社团的选举权、被选举权和表决权； </w:t>
      </w:r>
      <w:r>
        <w:rPr>
          <w:rFonts w:hint="eastAsia" w:ascii="仿宋_GB2312" w:hAnsi="宋体" w:eastAsia="仿宋_GB2312"/>
          <w:sz w:val="28"/>
        </w:rPr>
        <w:br w:type="textWrapping"/>
      </w:r>
      <w:r>
        <w:rPr>
          <w:rFonts w:hint="eastAsia" w:ascii="仿宋_GB2312" w:hAnsi="宋体" w:eastAsia="仿宋_GB2312"/>
          <w:sz w:val="28"/>
        </w:rPr>
        <w:t xml:space="preserve">（二） 参加本社团的活动； </w:t>
      </w:r>
      <w:r>
        <w:rPr>
          <w:rFonts w:hint="eastAsia" w:ascii="仿宋_GB2312" w:hAnsi="宋体" w:eastAsia="仿宋_GB2312"/>
          <w:sz w:val="28"/>
        </w:rPr>
        <w:br w:type="textWrapping"/>
      </w:r>
      <w:r>
        <w:rPr>
          <w:rFonts w:hint="eastAsia" w:ascii="仿宋_GB2312" w:hAnsi="宋体" w:eastAsia="仿宋_GB2312"/>
          <w:sz w:val="28"/>
        </w:rPr>
        <w:t xml:space="preserve">（三） 获得本社团服务的优先权； </w:t>
      </w:r>
      <w:r>
        <w:rPr>
          <w:rFonts w:hint="eastAsia" w:ascii="仿宋_GB2312" w:hAnsi="宋体" w:eastAsia="仿宋_GB2312"/>
          <w:sz w:val="28"/>
        </w:rPr>
        <w:br w:type="textWrapping"/>
      </w:r>
      <w:r>
        <w:rPr>
          <w:rFonts w:hint="eastAsia" w:ascii="仿宋_GB2312" w:hAnsi="宋体" w:eastAsia="仿宋_GB2312"/>
          <w:sz w:val="28"/>
        </w:rPr>
        <w:t xml:space="preserve">（四） 对本社团工作的批评建议权和监督权； </w:t>
      </w:r>
      <w:r>
        <w:rPr>
          <w:rFonts w:hint="eastAsia" w:ascii="仿宋_GB2312" w:hAnsi="宋体" w:eastAsia="仿宋_GB2312"/>
          <w:sz w:val="28"/>
        </w:rPr>
        <w:br w:type="textWrapping"/>
      </w:r>
      <w:r>
        <w:rPr>
          <w:rFonts w:hint="eastAsia" w:ascii="仿宋_GB2312" w:hAnsi="宋体" w:eastAsia="仿宋_GB2312"/>
          <w:sz w:val="28"/>
        </w:rPr>
        <w:t xml:space="preserve">（五） 入会自愿、退会自由； </w:t>
      </w:r>
      <w:r>
        <w:rPr>
          <w:rFonts w:hint="eastAsia" w:ascii="仿宋_GB2312" w:hAnsi="宋体" w:eastAsia="仿宋_GB2312"/>
          <w:sz w:val="28"/>
        </w:rPr>
        <w:br w:type="textWrapping"/>
      </w:r>
      <w:r>
        <w:rPr>
          <w:rFonts w:hint="eastAsia" w:ascii="仿宋_GB2312" w:hAnsi="宋体" w:eastAsia="仿宋_GB2312"/>
          <w:sz w:val="28"/>
        </w:rPr>
        <w:t>（六） 有向本社团推荐社员的权利。</w:t>
      </w:r>
    </w:p>
    <w:p>
      <w:pPr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（注：以上权利仅供参考，其他权利可根据本社团情况自行添加）</w:t>
      </w:r>
    </w:p>
    <w:p>
      <w:pPr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 xml:space="preserve">第十六条 会员履行下列义务： </w:t>
      </w:r>
      <w:r>
        <w:rPr>
          <w:rFonts w:hint="eastAsia" w:ascii="仿宋_GB2312" w:hAnsi="宋体" w:eastAsia="仿宋_GB2312"/>
          <w:sz w:val="28"/>
        </w:rPr>
        <w:br w:type="textWrapping"/>
      </w:r>
      <w:r>
        <w:rPr>
          <w:rFonts w:hint="eastAsia" w:ascii="仿宋_GB2312" w:hAnsi="宋体" w:eastAsia="仿宋_GB2312"/>
          <w:sz w:val="28"/>
        </w:rPr>
        <w:t xml:space="preserve">（一） 执行本社团的决议； </w:t>
      </w:r>
      <w:r>
        <w:rPr>
          <w:rFonts w:hint="eastAsia" w:ascii="仿宋_GB2312" w:hAnsi="宋体" w:eastAsia="仿宋_GB2312"/>
          <w:sz w:val="28"/>
        </w:rPr>
        <w:br w:type="textWrapping"/>
      </w:r>
      <w:r>
        <w:rPr>
          <w:rFonts w:hint="eastAsia" w:ascii="仿宋_GB2312" w:hAnsi="宋体" w:eastAsia="仿宋_GB2312"/>
          <w:sz w:val="28"/>
        </w:rPr>
        <w:t xml:space="preserve">（二） 维护本社团的合法权益； </w:t>
      </w:r>
      <w:r>
        <w:rPr>
          <w:rFonts w:hint="eastAsia" w:ascii="仿宋_GB2312" w:hAnsi="宋体" w:eastAsia="仿宋_GB2312"/>
          <w:sz w:val="28"/>
        </w:rPr>
        <w:br w:type="textWrapping"/>
      </w:r>
      <w:r>
        <w:rPr>
          <w:rFonts w:hint="eastAsia" w:ascii="仿宋_GB2312" w:hAnsi="宋体" w:eastAsia="仿宋_GB2312"/>
          <w:sz w:val="28"/>
        </w:rPr>
        <w:t xml:space="preserve">（三） 尽量参与社团每次活动； </w:t>
      </w:r>
      <w:r>
        <w:rPr>
          <w:rFonts w:hint="eastAsia" w:ascii="仿宋_GB2312" w:hAnsi="宋体" w:eastAsia="仿宋_GB2312"/>
          <w:sz w:val="28"/>
        </w:rPr>
        <w:br w:type="textWrapping"/>
      </w:r>
      <w:r>
        <w:rPr>
          <w:rFonts w:hint="eastAsia" w:ascii="仿宋_GB2312" w:hAnsi="宋体" w:eastAsia="仿宋_GB2312"/>
          <w:sz w:val="28"/>
        </w:rPr>
        <w:t>（</w:t>
      </w:r>
      <w:r>
        <w:rPr>
          <w:rFonts w:hint="eastAsia" w:ascii="仿宋_GB2312" w:hAnsi="宋体" w:eastAsia="仿宋_GB2312"/>
          <w:sz w:val="28"/>
          <w:lang w:val="en-US" w:eastAsia="zh-CN"/>
        </w:rPr>
        <w:t>四</w:t>
      </w:r>
      <w:r>
        <w:rPr>
          <w:rFonts w:hint="eastAsia" w:ascii="仿宋_GB2312" w:hAnsi="宋体" w:eastAsia="仿宋_GB2312"/>
          <w:sz w:val="28"/>
        </w:rPr>
        <w:t xml:space="preserve">） 向本社团反映情况，提供有关资料； </w:t>
      </w:r>
    </w:p>
    <w:p>
      <w:pPr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（注：以上义务仅供参考，其他义务可根据本社团情况自行添加）</w:t>
      </w:r>
      <w:r>
        <w:rPr>
          <w:rFonts w:hint="eastAsia" w:ascii="仿宋_GB2312" w:hAnsi="宋体" w:eastAsia="仿宋_GB2312"/>
          <w:sz w:val="28"/>
        </w:rPr>
        <w:br w:type="textWrapping"/>
      </w:r>
      <w:r>
        <w:rPr>
          <w:rFonts w:hint="eastAsia" w:ascii="仿宋_GB2312" w:hAnsi="宋体" w:eastAsia="仿宋_GB2312"/>
          <w:sz w:val="28"/>
        </w:rPr>
        <w:t>第十七条  会员退会应书面通知本社团。</w:t>
      </w:r>
    </w:p>
    <w:p>
      <w:pPr>
        <w:rPr>
          <w:rFonts w:ascii="仿宋_GB2312" w:hAnsi="Arial" w:eastAsia="仿宋_GB2312"/>
          <w:sz w:val="44"/>
        </w:rPr>
      </w:pPr>
      <w:r>
        <w:rPr>
          <w:rFonts w:hint="eastAsia" w:ascii="仿宋_GB2312" w:hAnsi="宋体" w:eastAsia="仿宋_GB2312"/>
          <w:sz w:val="28"/>
        </w:rPr>
        <w:t>第十八条  会员如有严重违反本章程的行为或经常无故不参加社团活动，经社团执行机构会议表决通过，予以除名。（注：其他除名条件可根据本社团情况自行添加）</w:t>
      </w:r>
    </w:p>
    <w:p>
      <w:pPr>
        <w:rPr>
          <w:rFonts w:ascii="仿宋_GB2312" w:hAnsi="Arial" w:eastAsia="仿宋_GB2312"/>
          <w:sz w:val="44"/>
        </w:rPr>
      </w:pPr>
      <w:r>
        <w:rPr>
          <w:rFonts w:hint="eastAsia" w:ascii="仿宋_GB2312" w:hAnsi="宋体" w:eastAsia="仿宋_GB2312"/>
          <w:sz w:val="28"/>
        </w:rPr>
        <w:br w:type="textWrapping"/>
      </w:r>
      <w:r>
        <w:rPr>
          <w:rFonts w:hint="eastAsia" w:ascii="仿宋_GB2312" w:hAnsi="Arial" w:eastAsia="仿宋_GB2312"/>
          <w:b/>
          <w:sz w:val="44"/>
        </w:rPr>
        <w:t>第三章 活动范围</w:t>
      </w:r>
      <w:r>
        <w:rPr>
          <w:rFonts w:hint="eastAsia" w:ascii="仿宋_GB2312" w:hAnsi="Arial" w:eastAsia="仿宋_GB2312"/>
          <w:sz w:val="44"/>
        </w:rPr>
        <w:t xml:space="preserve"> </w:t>
      </w:r>
    </w:p>
    <w:p>
      <w:pPr>
        <w:numPr>
          <w:ilvl w:val="0"/>
          <w:numId w:val="5"/>
        </w:numPr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本社团所有活动均符合宪法、法律、法规和校团委的规定，遵从社团</w:t>
      </w:r>
      <w:r>
        <w:rPr>
          <w:rFonts w:hint="eastAsia" w:ascii="仿宋_GB2312" w:hAnsi="宋体" w:eastAsia="仿宋_GB2312"/>
          <w:sz w:val="28"/>
          <w:lang w:val="en-US" w:eastAsia="zh-CN"/>
        </w:rPr>
        <w:t>管理部</w:t>
      </w:r>
      <w:r>
        <w:rPr>
          <w:rFonts w:hint="eastAsia" w:ascii="仿宋_GB2312" w:hAnsi="宋体" w:eastAsia="仿宋_GB2312"/>
          <w:sz w:val="28"/>
        </w:rPr>
        <w:t>的管理，为合法活动。</w:t>
      </w:r>
    </w:p>
    <w:p>
      <w:pPr>
        <w:numPr>
          <w:ilvl w:val="0"/>
          <w:numId w:val="5"/>
        </w:numPr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活动内容</w:t>
      </w:r>
    </w:p>
    <w:p>
      <w:pPr>
        <w:rPr>
          <w:rFonts w:ascii="仿宋_GB2312" w:hAnsi="Arial" w:eastAsia="仿宋_GB2312"/>
          <w:sz w:val="44"/>
        </w:rPr>
      </w:pPr>
      <w:r>
        <w:rPr>
          <w:rFonts w:hint="eastAsia" w:ascii="仿宋_GB2312" w:hAnsi="宋体" w:eastAsia="仿宋_GB2312"/>
          <w:sz w:val="28"/>
        </w:rPr>
        <w:t>（注：根据本社团情况自行添加）</w:t>
      </w:r>
    </w:p>
    <w:p>
      <w:pPr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18"/>
        </w:rPr>
        <w:br w:type="textWrapping"/>
      </w:r>
      <w:r>
        <w:rPr>
          <w:rFonts w:hint="eastAsia" w:ascii="仿宋_GB2312" w:hAnsi="Arial" w:eastAsia="仿宋_GB2312"/>
          <w:b/>
          <w:sz w:val="44"/>
        </w:rPr>
        <w:t>第</w:t>
      </w:r>
      <w:r>
        <w:rPr>
          <w:rFonts w:hint="eastAsia" w:ascii="仿宋_GB2312" w:hAnsi="Arial" w:eastAsia="仿宋_GB2312"/>
          <w:b/>
          <w:sz w:val="44"/>
          <w:lang w:val="en-US" w:eastAsia="zh-CN"/>
        </w:rPr>
        <w:t>四</w:t>
      </w:r>
      <w:r>
        <w:rPr>
          <w:rFonts w:hint="eastAsia" w:ascii="仿宋_GB2312" w:hAnsi="Arial" w:eastAsia="仿宋_GB2312"/>
          <w:b/>
          <w:sz w:val="44"/>
        </w:rPr>
        <w:t xml:space="preserve">章 章程的修改程序 </w:t>
      </w:r>
      <w:r>
        <w:rPr>
          <w:rFonts w:ascii="Arial" w:hAnsi="Arial"/>
          <w:sz w:val="18"/>
        </w:rPr>
        <w:br w:type="textWrapping"/>
      </w:r>
      <w:r>
        <w:rPr>
          <w:rFonts w:hint="eastAsia" w:ascii="仿宋_GB2312" w:hAnsi="宋体" w:eastAsia="仿宋_GB2312"/>
          <w:sz w:val="28"/>
        </w:rPr>
        <w:t>第二十</w:t>
      </w:r>
      <w:r>
        <w:rPr>
          <w:rFonts w:hint="eastAsia" w:ascii="仿宋_GB2312" w:hAnsi="宋体" w:eastAsia="仿宋_GB2312"/>
          <w:sz w:val="28"/>
          <w:lang w:val="en-US" w:eastAsia="zh-CN"/>
        </w:rPr>
        <w:t>一</w:t>
      </w:r>
      <w:r>
        <w:rPr>
          <w:rFonts w:hint="eastAsia" w:ascii="仿宋_GB2312" w:hAnsi="宋体" w:eastAsia="仿宋_GB2312"/>
          <w:sz w:val="28"/>
        </w:rPr>
        <w:t xml:space="preserve">条 对本社团章程的修改程序，由校团委、校社团联合会、本社团执行机构或10名以上本社团成员联名提出，并交经本社团会员大会审议。 </w:t>
      </w:r>
      <w:r>
        <w:rPr>
          <w:rFonts w:hint="eastAsia" w:ascii="仿宋_GB2312" w:hAnsi="宋体" w:eastAsia="仿宋_GB2312"/>
          <w:sz w:val="28"/>
        </w:rPr>
        <w:br w:type="textWrapping"/>
      </w:r>
      <w:r>
        <w:rPr>
          <w:rFonts w:hint="eastAsia" w:ascii="仿宋_GB2312" w:hAnsi="宋体" w:eastAsia="仿宋_GB2312"/>
          <w:sz w:val="28"/>
        </w:rPr>
        <w:t>第二十</w:t>
      </w:r>
      <w:r>
        <w:rPr>
          <w:rFonts w:hint="eastAsia" w:ascii="仿宋_GB2312" w:hAnsi="宋体" w:eastAsia="仿宋_GB2312"/>
          <w:sz w:val="28"/>
          <w:lang w:val="en-US" w:eastAsia="zh-CN"/>
        </w:rPr>
        <w:t>二</w:t>
      </w:r>
      <w:r>
        <w:rPr>
          <w:rFonts w:hint="eastAsia" w:ascii="仿宋_GB2312" w:hAnsi="宋体" w:eastAsia="仿宋_GB2312"/>
          <w:sz w:val="28"/>
        </w:rPr>
        <w:t xml:space="preserve">条 本社团修改的章程，须在会员大会上通过后7日内，需上报校团委审核，批准后方可生效。 </w:t>
      </w:r>
    </w:p>
    <w:p>
      <w:pPr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br w:type="textWrapping"/>
      </w:r>
      <w:r>
        <w:rPr>
          <w:rFonts w:hint="eastAsia" w:ascii="仿宋_GB2312" w:hAnsi="Arial" w:eastAsia="仿宋_GB2312"/>
          <w:b/>
          <w:sz w:val="44"/>
        </w:rPr>
        <w:t>第</w:t>
      </w:r>
      <w:r>
        <w:rPr>
          <w:rFonts w:hint="eastAsia" w:ascii="仿宋_GB2312" w:hAnsi="Arial" w:eastAsia="仿宋_GB2312"/>
          <w:b/>
          <w:sz w:val="44"/>
          <w:lang w:val="en-US" w:eastAsia="zh-CN"/>
        </w:rPr>
        <w:t>无</w:t>
      </w:r>
      <w:r>
        <w:rPr>
          <w:rFonts w:hint="eastAsia" w:ascii="仿宋_GB2312" w:hAnsi="Arial" w:eastAsia="仿宋_GB2312"/>
          <w:b/>
          <w:sz w:val="44"/>
        </w:rPr>
        <w:t>章 终止程序及终止后的财产处理</w:t>
      </w:r>
      <w:r>
        <w:rPr>
          <w:rFonts w:hint="eastAsia" w:ascii="仿宋_GB2312" w:hAnsi="Arial" w:eastAsia="仿宋_GB2312"/>
          <w:sz w:val="18"/>
        </w:rPr>
        <w:t xml:space="preserve"> </w:t>
      </w:r>
      <w:r>
        <w:rPr>
          <w:rFonts w:hint="eastAsia" w:ascii="仿宋_GB2312" w:hAnsi="Arial" w:eastAsia="仿宋_GB2312"/>
          <w:sz w:val="18"/>
        </w:rPr>
        <w:br w:type="textWrapping"/>
      </w:r>
      <w:r>
        <w:rPr>
          <w:rFonts w:hint="eastAsia" w:ascii="仿宋_GB2312" w:hAnsi="宋体" w:eastAsia="仿宋_GB2312"/>
          <w:sz w:val="28"/>
        </w:rPr>
        <w:t>第二十</w:t>
      </w:r>
      <w:r>
        <w:rPr>
          <w:rFonts w:hint="eastAsia" w:ascii="仿宋_GB2312" w:hAnsi="宋体" w:eastAsia="仿宋_GB2312"/>
          <w:sz w:val="28"/>
          <w:lang w:val="en-US" w:eastAsia="zh-CN"/>
        </w:rPr>
        <w:t>三</w:t>
      </w:r>
      <w:r>
        <w:rPr>
          <w:rFonts w:hint="eastAsia" w:ascii="仿宋_GB2312" w:hAnsi="宋体" w:eastAsia="仿宋_GB2312"/>
          <w:sz w:val="28"/>
        </w:rPr>
        <w:t xml:space="preserve">条 本社团由于种种原因需要注销的，由社团执行机构提出终止动议。 </w:t>
      </w:r>
      <w:r>
        <w:rPr>
          <w:rFonts w:hint="eastAsia" w:ascii="仿宋_GB2312" w:hAnsi="宋体" w:eastAsia="仿宋_GB2312"/>
          <w:sz w:val="28"/>
        </w:rPr>
        <w:br w:type="textWrapping"/>
      </w:r>
      <w:r>
        <w:rPr>
          <w:rFonts w:hint="eastAsia" w:ascii="仿宋_GB2312" w:hAnsi="宋体" w:eastAsia="仿宋_GB2312"/>
          <w:sz w:val="28"/>
        </w:rPr>
        <w:t>第</w:t>
      </w:r>
      <w:r>
        <w:rPr>
          <w:rFonts w:hint="eastAsia" w:ascii="仿宋_GB2312" w:hAnsi="宋体" w:eastAsia="仿宋_GB2312"/>
          <w:sz w:val="28"/>
          <w:lang w:val="en-US" w:eastAsia="zh-CN"/>
        </w:rPr>
        <w:t>二十四</w:t>
      </w:r>
      <w:r>
        <w:rPr>
          <w:rFonts w:hint="eastAsia" w:ascii="仿宋_GB2312" w:hAnsi="宋体" w:eastAsia="仿宋_GB2312"/>
          <w:sz w:val="28"/>
        </w:rPr>
        <w:t xml:space="preserve">条 本社团终止决议须经会员大会表决通过，并报指导单位审查同意。 </w:t>
      </w:r>
      <w:r>
        <w:rPr>
          <w:rFonts w:hint="eastAsia" w:ascii="仿宋_GB2312" w:hAnsi="宋体" w:eastAsia="仿宋_GB2312"/>
          <w:sz w:val="28"/>
        </w:rPr>
        <w:br w:type="textWrapping"/>
      </w:r>
      <w:r>
        <w:rPr>
          <w:rFonts w:hint="eastAsia" w:ascii="仿宋_GB2312" w:hAnsi="宋体" w:eastAsia="仿宋_GB2312"/>
          <w:sz w:val="28"/>
        </w:rPr>
        <w:t>第</w:t>
      </w:r>
      <w:r>
        <w:rPr>
          <w:rFonts w:hint="eastAsia" w:ascii="仿宋_GB2312" w:hAnsi="宋体" w:eastAsia="仿宋_GB2312"/>
          <w:sz w:val="28"/>
          <w:lang w:val="en-US" w:eastAsia="zh-CN"/>
        </w:rPr>
        <w:t>二十五</w:t>
      </w:r>
      <w:r>
        <w:rPr>
          <w:rFonts w:hint="eastAsia" w:ascii="仿宋_GB2312" w:hAnsi="宋体" w:eastAsia="仿宋_GB2312"/>
          <w:sz w:val="28"/>
        </w:rPr>
        <w:t>条 本社团经</w:t>
      </w:r>
      <w:r>
        <w:rPr>
          <w:rFonts w:hint="eastAsia" w:ascii="仿宋_GB2312" w:hAnsi="宋体" w:eastAsia="仿宋_GB2312"/>
          <w:sz w:val="28"/>
          <w:lang w:val="en-US" w:eastAsia="zh-CN"/>
        </w:rPr>
        <w:t>社团管理部</w:t>
      </w:r>
      <w:r>
        <w:rPr>
          <w:rFonts w:hint="eastAsia" w:ascii="仿宋_GB2312" w:hAnsi="宋体" w:eastAsia="仿宋_GB2312"/>
          <w:sz w:val="28"/>
        </w:rPr>
        <w:t>办理注销登记手续后即为终止。</w:t>
      </w:r>
      <w:r>
        <w:rPr>
          <w:rFonts w:hint="eastAsia" w:ascii="仿宋_GB2312" w:hAnsi="宋体" w:eastAsia="仿宋_GB2312"/>
          <w:sz w:val="28"/>
        </w:rPr>
        <w:br w:type="textWrapping"/>
      </w:r>
    </w:p>
    <w:p>
      <w:pPr>
        <w:rPr>
          <w:rFonts w:ascii="仿宋_GB2312" w:hAnsi="Arial" w:eastAsia="仿宋_GB2312"/>
          <w:sz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Arial" w:eastAsia="仿宋_GB2312"/>
          <w:sz w:val="28"/>
        </w:rPr>
        <w:t xml:space="preserve"> </w:t>
      </w:r>
    </w:p>
    <w:p>
      <w:pPr>
        <w:rPr>
          <w:rFonts w:ascii="Arial" w:hAnsi="Arial"/>
          <w:sz w:val="44"/>
        </w:rPr>
      </w:pPr>
      <w:r>
        <w:rPr>
          <w:rFonts w:hint="eastAsia" w:ascii="仿宋_GB2312" w:hAnsi="Arial" w:eastAsia="仿宋_GB2312"/>
          <w:b/>
          <w:sz w:val="44"/>
        </w:rPr>
        <w:t>附 则</w:t>
      </w:r>
      <w:r>
        <w:rPr>
          <w:rFonts w:ascii="Arial" w:hAnsi="Arial"/>
          <w:sz w:val="44"/>
        </w:rPr>
        <w:t xml:space="preserve"> </w:t>
      </w:r>
    </w:p>
    <w:p>
      <w:pPr>
        <w:rPr>
          <w:rFonts w:ascii="仿宋_GB2312" w:hAnsi="宋体" w:eastAsia="仿宋_GB2312"/>
          <w:sz w:val="28"/>
        </w:rPr>
      </w:pPr>
      <w:r>
        <w:rPr>
          <w:rFonts w:ascii="Arial" w:hAnsi="Arial"/>
          <w:sz w:val="18"/>
        </w:rPr>
        <w:br w:type="textWrapping"/>
      </w:r>
      <w:r>
        <w:rPr>
          <w:rFonts w:hint="eastAsia" w:ascii="仿宋_GB2312" w:hAnsi="宋体" w:eastAsia="仿宋_GB2312"/>
          <w:sz w:val="28"/>
        </w:rPr>
        <w:t>第三十四条  本章程的解释权属本社团会员大会执行机构。</w:t>
      </w:r>
      <w:r>
        <w:rPr>
          <w:rFonts w:hint="eastAsia" w:ascii="仿宋_GB2312" w:hAnsi="宋体" w:eastAsia="仿宋_GB2312"/>
          <w:sz w:val="28"/>
        </w:rPr>
        <w:br w:type="textWrapping"/>
      </w:r>
      <w:r>
        <w:rPr>
          <w:rFonts w:hint="eastAsia" w:ascii="仿宋_GB2312" w:hAnsi="宋体" w:eastAsia="仿宋_GB2312"/>
          <w:sz w:val="28"/>
        </w:rPr>
        <w:t>第三十五条  本章程自社团成立之日起生效。</w:t>
      </w:r>
    </w:p>
    <w:p/>
    <w:p/>
    <w:p/>
    <w:p/>
    <w:p/>
    <w:p/>
    <w:p/>
    <w:p>
      <w:pPr>
        <w:jc w:val="left"/>
      </w:pPr>
      <w:r>
        <w:rPr>
          <w:rFonts w:hint="eastAsia"/>
        </w:rPr>
        <w:t>要求：</w:t>
      </w:r>
    </w:p>
    <w:p>
      <w:pPr>
        <w:jc w:val="left"/>
      </w:pPr>
      <w:r>
        <w:t>1.</w:t>
      </w:r>
      <w:r>
        <w:rPr>
          <w:rFonts w:hint="eastAsia"/>
        </w:rPr>
        <w:t>社团章程必须有封面；</w:t>
      </w:r>
    </w:p>
    <w:p>
      <w:pPr>
        <w:jc w:val="left"/>
      </w:pPr>
      <w:r>
        <w:t>2.</w:t>
      </w:r>
      <w:r>
        <w:rPr>
          <w:rFonts w:hint="eastAsia"/>
        </w:rPr>
        <w:t>本章程模板共有三十五条条款，不得随意添加或删除，但可在有“注：”处选择添加适合本社团的内容；括号中的补充说明内容应删除或选择合适义项；</w:t>
      </w:r>
    </w:p>
    <w:p>
      <w:pPr>
        <w:jc w:val="left"/>
      </w:pPr>
      <w:r>
        <w:t>3.</w:t>
      </w:r>
      <w:r>
        <w:rPr>
          <w:rFonts w:hint="eastAsia"/>
        </w:rPr>
        <w:t>页眉有社团名称，页脚有页码；</w:t>
      </w:r>
    </w:p>
    <w:p>
      <w:pPr>
        <w:jc w:val="left"/>
      </w:pPr>
      <w:r>
        <w:t>4.</w:t>
      </w:r>
      <w:r>
        <w:rPr>
          <w:rFonts w:hint="eastAsia"/>
        </w:rPr>
        <w:t>字体格式：大标题“仿宋，二号，加粗”，正文“仿宋，四号”；</w:t>
      </w:r>
    </w:p>
    <w:p>
      <w:pPr>
        <w:jc w:val="left"/>
      </w:pPr>
      <w:r>
        <w:t>5.</w:t>
      </w:r>
      <w:r>
        <w:rPr>
          <w:rFonts w:hint="eastAsia"/>
        </w:rPr>
        <w:t>正式章程需删去注解内容，并用社团名称代替</w:t>
      </w:r>
      <w:r>
        <w:t>*</w:t>
      </w:r>
      <w:r>
        <w:rPr>
          <w:rFonts w:hint="eastAsia"/>
        </w:rPr>
        <w:t>号；</w:t>
      </w:r>
    </w:p>
    <w:p>
      <w:pPr>
        <w:jc w:val="left"/>
      </w:pPr>
      <w:r>
        <w:t>6.</w:t>
      </w:r>
      <w:r>
        <w:rPr>
          <w:rFonts w:hint="eastAsia"/>
        </w:rPr>
        <w:t>装订要求：统一采用</w:t>
      </w:r>
      <w:r>
        <w:t>A4</w:t>
      </w:r>
      <w:r>
        <w:rPr>
          <w:rFonts w:hint="eastAsia"/>
        </w:rPr>
        <w:t>纸印制，并采用左侧装订。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tencil">
    <w:panose1 w:val="040409050D0802020404"/>
    <w:charset w:val="00"/>
    <w:family w:val="decorative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14"/>
      <w:numFmt w:val="chineseCounting"/>
      <w:suff w:val="space"/>
      <w:lvlText w:val="第%1条"/>
      <w:lvlJc w:val="left"/>
      <w:pPr>
        <w:ind w:left="0" w:firstLine="0"/>
      </w:pPr>
    </w:lvl>
  </w:abstractNum>
  <w:abstractNum w:abstractNumId="1">
    <w:nsid w:val="0000000B"/>
    <w:multiLevelType w:val="singleLevel"/>
    <w:tmpl w:val="0000000B"/>
    <w:lvl w:ilvl="0" w:tentative="0">
      <w:start w:val="12"/>
      <w:numFmt w:val="chineseCounting"/>
      <w:suff w:val="space"/>
      <w:lvlText w:val="第%1条"/>
      <w:lvlJc w:val="left"/>
      <w:pPr>
        <w:ind w:left="0" w:firstLine="0"/>
      </w:pPr>
    </w:lvl>
  </w:abstractNum>
  <w:abstractNum w:abstractNumId="2">
    <w:nsid w:val="0000000C"/>
    <w:multiLevelType w:val="singleLevel"/>
    <w:tmpl w:val="0000000C"/>
    <w:lvl w:ilvl="0" w:tentative="0">
      <w:start w:val="19"/>
      <w:numFmt w:val="chineseCounting"/>
      <w:suff w:val="space"/>
      <w:lvlText w:val="第%1条"/>
      <w:lvlJc w:val="left"/>
      <w:pPr>
        <w:ind w:left="0" w:firstLine="0"/>
      </w:pPr>
    </w:lvl>
  </w:abstractNum>
  <w:abstractNum w:abstractNumId="3">
    <w:nsid w:val="0000000D"/>
    <w:multiLevelType w:val="multilevel"/>
    <w:tmpl w:val="0000000D"/>
    <w:lvl w:ilvl="0" w:tentative="0">
      <w:start w:val="1"/>
      <w:numFmt w:val="japaneseCounting"/>
      <w:lvlText w:val="（%1）"/>
      <w:lvlJc w:val="left"/>
      <w:pPr>
        <w:tabs>
          <w:tab w:val="left" w:pos="990"/>
        </w:tabs>
        <w:ind w:left="990" w:hanging="99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0000000E"/>
    <w:multiLevelType w:val="singleLevel"/>
    <w:tmpl w:val="0000000E"/>
    <w:lvl w:ilvl="0" w:tentative="0">
      <w:start w:val="1"/>
      <w:numFmt w:val="chineseCounting"/>
      <w:suff w:val="space"/>
      <w:lvlText w:val="第%1章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2"/>
    </w:lvlOverride>
  </w:num>
  <w:num w:numId="4">
    <w:abstractNumId w:val="0"/>
    <w:lvlOverride w:ilvl="0">
      <w:startOverride w:val="14"/>
    </w:lvlOverride>
  </w:num>
  <w:num w:numId="5">
    <w:abstractNumId w:val="2"/>
    <w:lvlOverride w:ilvl="0">
      <w:startOverride w:val="1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3M2VjNWJiZjhhNGViNTllM2YyOWVlMmI0NTljMzAifQ=="/>
  </w:docVars>
  <w:rsids>
    <w:rsidRoot w:val="00B55791"/>
    <w:rsid w:val="001369F0"/>
    <w:rsid w:val="005750A8"/>
    <w:rsid w:val="005835EF"/>
    <w:rsid w:val="00B55791"/>
    <w:rsid w:val="19C065CA"/>
    <w:rsid w:val="5BD42BF5"/>
    <w:rsid w:val="77FE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387</Words>
  <Characters>2212</Characters>
  <Lines>18</Lines>
  <Paragraphs>5</Paragraphs>
  <TotalTime>3</TotalTime>
  <ScaleCrop>false</ScaleCrop>
  <LinksUpToDate>false</LinksUpToDate>
  <CharactersWithSpaces>2594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2016-03-04T13:19:00Z</dcterms:created>
  <dc:creator>左荃文</dc:creator>
  <cp:lastModifiedBy>小滨</cp:lastModifiedBy>
  <dcterms:modified xsi:type="dcterms:W3CDTF">2023-09-12T02:23:21Z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C945E3C0AAA3462D942F484DFBEFCAFA_12</vt:lpwstr>
  </property>
</Properties>
</file>