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480D4">
      <w:pPr>
        <w:pStyle w:val="4"/>
        <w:bidi w:val="0"/>
        <w:rPr>
          <w:rFonts w:hint="eastAsia"/>
        </w:rPr>
      </w:pPr>
      <w:bookmarkStart w:id="0" w:name="_Toc3655"/>
      <w:r>
        <w:rPr>
          <w:rFonts w:hint="eastAsia"/>
          <w:lang w:val="en-US" w:eastAsia="zh-CN"/>
        </w:rPr>
        <w:t>附件2-6：</w:t>
      </w:r>
      <w:bookmarkEnd w:id="0"/>
      <w:r>
        <w:rPr>
          <w:rFonts w:hint="eastAsia"/>
        </w:rPr>
        <w:t xml:space="preserve"> </w:t>
      </w:r>
    </w:p>
    <w:p w14:paraId="51B529C7">
      <w:pPr>
        <w:widowControl/>
        <w:jc w:val="center"/>
        <w:rPr>
          <w:rFonts w:ascii="Segoe UI" w:hAnsi="Segoe UI" w:eastAsia="宋体" w:cs="Segoe UI"/>
          <w:color w:val="05073B"/>
          <w:kern w:val="0"/>
          <w:sz w:val="48"/>
          <w:szCs w:val="48"/>
        </w:rPr>
      </w:pPr>
      <w:r>
        <w:rPr>
          <w:rFonts w:ascii="Segoe UI" w:hAnsi="Segoe UI" w:eastAsia="宋体" w:cs="Segoe UI"/>
          <w:b/>
          <w:bCs/>
          <w:color w:val="05073B"/>
          <w:kern w:val="0"/>
          <w:sz w:val="48"/>
          <w:szCs w:val="48"/>
        </w:rPr>
        <w:t>发票过期情况说明</w:t>
      </w:r>
    </w:p>
    <w:p w14:paraId="78C68BD4">
      <w:pPr>
        <w:spacing w:line="480" w:lineRule="auto"/>
        <w:rPr>
          <w:rFonts w:ascii="等线" w:hAnsi="等线" w:eastAsia="等线" w:cs="Times New Roman"/>
          <w:b/>
          <w:bCs/>
          <w:sz w:val="32"/>
          <w:szCs w:val="32"/>
        </w:rPr>
      </w:pPr>
      <w:r>
        <w:rPr>
          <w:rFonts w:hint="eastAsia" w:ascii="等线" w:hAnsi="等线" w:eastAsia="等线" w:cs="Times New Roman"/>
          <w:b/>
          <w:bCs/>
          <w:sz w:val="32"/>
          <w:szCs w:val="32"/>
        </w:rPr>
        <w:t>财务处：</w:t>
      </w:r>
    </w:p>
    <w:p w14:paraId="37847C60">
      <w:pPr>
        <w:spacing w:after="156" w:afterLines="50" w:line="360" w:lineRule="auto"/>
        <w:ind w:firstLine="640" w:firstLineChars="200"/>
        <w:rPr>
          <w:rFonts w:ascii="等线" w:hAnsi="等线" w:eastAsia="等线" w:cs="Times New Roman"/>
          <w:sz w:val="32"/>
          <w:szCs w:val="32"/>
        </w:rPr>
      </w:pPr>
      <w:r>
        <w:rPr>
          <w:rFonts w:hint="eastAsia" w:ascii="等线" w:hAnsi="等线" w:eastAsia="等线" w:cs="Times New Roman"/>
          <w:sz w:val="32"/>
          <w:szCs w:val="32"/>
        </w:rPr>
        <w:t>我的发票未在规定有效期内报销，导致过期，具体情况如下，现申请报销，请批准：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86"/>
        <w:gridCol w:w="1845"/>
        <w:gridCol w:w="2102"/>
        <w:gridCol w:w="2084"/>
      </w:tblGrid>
      <w:tr w14:paraId="148E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 w14:paraId="420957B5"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</w:rPr>
              <w:t>序号</w:t>
            </w:r>
          </w:p>
        </w:tc>
        <w:tc>
          <w:tcPr>
            <w:tcW w:w="1586" w:type="dxa"/>
            <w:vAlign w:val="center"/>
          </w:tcPr>
          <w:p w14:paraId="57D9FE8B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</w:rPr>
              <w:t>发票日期</w:t>
            </w:r>
          </w:p>
        </w:tc>
        <w:tc>
          <w:tcPr>
            <w:tcW w:w="1845" w:type="dxa"/>
            <w:vAlign w:val="center"/>
          </w:tcPr>
          <w:p w14:paraId="28801581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</w:rPr>
              <w:t>发票号码</w:t>
            </w:r>
          </w:p>
        </w:tc>
        <w:tc>
          <w:tcPr>
            <w:tcW w:w="2102" w:type="dxa"/>
            <w:vAlign w:val="center"/>
          </w:tcPr>
          <w:p w14:paraId="581C1615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</w:rPr>
              <w:t>发票金额</w:t>
            </w:r>
          </w:p>
        </w:tc>
        <w:tc>
          <w:tcPr>
            <w:tcW w:w="2084" w:type="dxa"/>
            <w:vAlign w:val="center"/>
          </w:tcPr>
          <w:p w14:paraId="1F1B7510"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</w:rPr>
              <w:t>发票内容/用途</w:t>
            </w:r>
          </w:p>
        </w:tc>
      </w:tr>
      <w:tr w14:paraId="5A3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 w14:paraId="34DFDFE0"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</w:rPr>
            </w:pPr>
            <w:r>
              <w:rPr>
                <w:rFonts w:ascii="等线" w:hAnsi="等线" w:eastAsia="等线" w:cs="Times New Roman"/>
                <w:sz w:val="21"/>
                <w:szCs w:val="22"/>
              </w:rPr>
              <w:t>1</w:t>
            </w:r>
          </w:p>
        </w:tc>
        <w:tc>
          <w:tcPr>
            <w:tcW w:w="1586" w:type="dxa"/>
            <w:vAlign w:val="center"/>
          </w:tcPr>
          <w:p w14:paraId="0B43586E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103D34D5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3E0E125F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363F3D39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</w:tr>
      <w:tr w14:paraId="21EE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 w14:paraId="5F864726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  <w:r>
              <w:rPr>
                <w:rFonts w:ascii="等线" w:hAnsi="等线" w:eastAsia="等线" w:cs="Times New Roman"/>
                <w:sz w:val="21"/>
                <w:szCs w:val="22"/>
              </w:rPr>
              <w:t>2</w:t>
            </w:r>
          </w:p>
        </w:tc>
        <w:tc>
          <w:tcPr>
            <w:tcW w:w="1586" w:type="dxa"/>
            <w:vAlign w:val="center"/>
          </w:tcPr>
          <w:p w14:paraId="463B6433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17A287F6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6513A065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12083258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</w:tr>
      <w:tr w14:paraId="1EAB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 w14:paraId="6E2A71F7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  <w:r>
              <w:rPr>
                <w:rFonts w:ascii="等线" w:hAnsi="等线" w:eastAsia="等线" w:cs="Times New Roman"/>
                <w:sz w:val="21"/>
                <w:szCs w:val="22"/>
              </w:rPr>
              <w:t>3</w:t>
            </w:r>
          </w:p>
        </w:tc>
        <w:tc>
          <w:tcPr>
            <w:tcW w:w="1586" w:type="dxa"/>
            <w:vAlign w:val="center"/>
          </w:tcPr>
          <w:p w14:paraId="7E8E15A5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52CCDEAF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73FE54AF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6D902000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</w:tr>
      <w:tr w14:paraId="144F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 w14:paraId="0B1CCD36"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</w:rPr>
              <w:t>4</w:t>
            </w:r>
          </w:p>
        </w:tc>
        <w:tc>
          <w:tcPr>
            <w:tcW w:w="1586" w:type="dxa"/>
            <w:vAlign w:val="center"/>
          </w:tcPr>
          <w:p w14:paraId="150DE65C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36C88FAC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74D4A15E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1D64E744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</w:tr>
      <w:tr w14:paraId="3B98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 w14:paraId="047853C9"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</w:rPr>
              <w:t>5</w:t>
            </w:r>
          </w:p>
        </w:tc>
        <w:tc>
          <w:tcPr>
            <w:tcW w:w="1586" w:type="dxa"/>
            <w:vAlign w:val="center"/>
          </w:tcPr>
          <w:p w14:paraId="5071EB1F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3D4700DF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207B2CFA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  <w:tc>
          <w:tcPr>
            <w:tcW w:w="2084" w:type="dxa"/>
            <w:vAlign w:val="center"/>
          </w:tcPr>
          <w:p w14:paraId="49DF43CF">
            <w:pPr>
              <w:jc w:val="center"/>
              <w:rPr>
                <w:rFonts w:ascii="等线" w:hAnsi="等线" w:eastAsia="等线" w:cs="Times New Roman"/>
                <w:sz w:val="21"/>
                <w:szCs w:val="22"/>
              </w:rPr>
            </w:pPr>
          </w:p>
        </w:tc>
      </w:tr>
    </w:tbl>
    <w:p w14:paraId="6837D7E7">
      <w:pPr>
        <w:spacing w:before="312" w:beforeLines="100" w:line="480" w:lineRule="auto"/>
        <w:rPr>
          <w:rFonts w:ascii="等线" w:hAnsi="等线" w:eastAsia="等线" w:cs="Times New Roman"/>
          <w:sz w:val="28"/>
          <w:szCs w:val="28"/>
          <w:u w:val="single"/>
        </w:rPr>
      </w:pPr>
      <w:r>
        <w:rPr>
          <w:rFonts w:hint="eastAsia" w:ascii="等线" w:hAnsi="等线" w:eastAsia="等线" w:cs="Times New Roman"/>
          <w:sz w:val="28"/>
          <w:szCs w:val="28"/>
        </w:rPr>
        <w:t xml:space="preserve">发票过期原因： </w:t>
      </w:r>
      <w:r>
        <w:rPr>
          <w:rFonts w:ascii="等线" w:hAnsi="等线" w:eastAsia="等线" w:cs="Times New Roman"/>
          <w:sz w:val="28"/>
          <w:szCs w:val="28"/>
          <w:u w:val="single"/>
        </w:rPr>
        <w:t xml:space="preserve">                                              </w:t>
      </w:r>
    </w:p>
    <w:p w14:paraId="11D1EE96">
      <w:pPr>
        <w:spacing w:line="480" w:lineRule="auto"/>
        <w:rPr>
          <w:rFonts w:ascii="等线" w:hAnsi="等线" w:eastAsia="等线" w:cs="Times New Roman"/>
          <w:sz w:val="28"/>
          <w:szCs w:val="28"/>
          <w:u w:val="single"/>
        </w:rPr>
      </w:pPr>
      <w:r>
        <w:rPr>
          <w:rFonts w:ascii="等线" w:hAnsi="等线" w:eastAsia="等线" w:cs="Times New Roman"/>
          <w:sz w:val="28"/>
          <w:szCs w:val="28"/>
          <w:u w:val="single"/>
        </w:rPr>
        <w:t xml:space="preserve">                                                            </w:t>
      </w:r>
    </w:p>
    <w:p w14:paraId="0E6152D8">
      <w:pPr>
        <w:spacing w:line="480" w:lineRule="auto"/>
        <w:rPr>
          <w:rFonts w:ascii="等线" w:hAnsi="等线" w:eastAsia="等线" w:cs="Times New Roman"/>
          <w:sz w:val="28"/>
          <w:szCs w:val="28"/>
          <w:u w:val="single"/>
        </w:rPr>
      </w:pPr>
      <w:r>
        <w:rPr>
          <w:rFonts w:ascii="等线" w:hAnsi="等线" w:eastAsia="等线" w:cs="Times New Roman"/>
          <w:sz w:val="28"/>
          <w:szCs w:val="28"/>
          <w:u w:val="single"/>
        </w:rPr>
        <w:t xml:space="preserve">                                                             </w:t>
      </w:r>
    </w:p>
    <w:p w14:paraId="7D9F8F59">
      <w:pPr>
        <w:spacing w:line="240" w:lineRule="auto"/>
        <w:rPr>
          <w:rFonts w:ascii="等线" w:hAnsi="等线" w:eastAsia="等线" w:cs="Times New Roman"/>
          <w:sz w:val="21"/>
          <w:szCs w:val="22"/>
        </w:rPr>
      </w:pPr>
      <w:r>
        <w:rPr>
          <w:rFonts w:hint="eastAsia" w:ascii="等线" w:hAnsi="等线" w:eastAsia="等线" w:cs="Times New Roman"/>
          <w:sz w:val="21"/>
          <w:szCs w:val="22"/>
        </w:rPr>
        <w:t>项目负责人承诺：对发票过期情况真实性负责，尽量</w:t>
      </w:r>
      <w:r>
        <w:rPr>
          <w:rFonts w:ascii="等线" w:hAnsi="等线" w:eastAsia="等线" w:cs="Times New Roman"/>
          <w:sz w:val="21"/>
          <w:szCs w:val="22"/>
        </w:rPr>
        <w:t>避免</w:t>
      </w:r>
      <w:r>
        <w:rPr>
          <w:rFonts w:hint="eastAsia" w:ascii="等线" w:hAnsi="等线" w:eastAsia="等线" w:cs="Times New Roman"/>
          <w:sz w:val="21"/>
          <w:szCs w:val="22"/>
        </w:rPr>
        <w:t>发票过期</w:t>
      </w:r>
      <w:r>
        <w:rPr>
          <w:rFonts w:ascii="等线" w:hAnsi="等线" w:eastAsia="等线" w:cs="Times New Roman"/>
          <w:sz w:val="21"/>
          <w:szCs w:val="22"/>
        </w:rPr>
        <w:t>情况的再次发生</w:t>
      </w:r>
      <w:r>
        <w:rPr>
          <w:rFonts w:hint="eastAsia" w:ascii="等线" w:hAnsi="等线" w:eastAsia="等线" w:cs="Times New Roman"/>
          <w:sz w:val="21"/>
          <w:szCs w:val="22"/>
        </w:rPr>
        <w:t>，</w:t>
      </w:r>
      <w:r>
        <w:rPr>
          <w:rFonts w:ascii="等线" w:hAnsi="等线" w:eastAsia="等线" w:cs="Times New Roman"/>
          <w:sz w:val="21"/>
          <w:szCs w:val="22"/>
        </w:rPr>
        <w:t>并愿意承担由此产生的一切后果。</w:t>
      </w:r>
    </w:p>
    <w:p w14:paraId="6DB90D59">
      <w:pPr>
        <w:spacing w:line="720" w:lineRule="exact"/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项目负责人：</w:t>
      </w:r>
    </w:p>
    <w:p w14:paraId="75465344">
      <w:pPr>
        <w:spacing w:line="720" w:lineRule="exact"/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财务处负责人</w:t>
      </w:r>
      <w:r>
        <w:rPr>
          <w:rFonts w:hint="eastAsia" w:ascii="等线" w:hAnsi="等线" w:eastAsia="等线" w:cs="Times New Roman"/>
          <w:sz w:val="21"/>
          <w:szCs w:val="21"/>
        </w:rPr>
        <w:t>（综办2</w:t>
      </w:r>
      <w:r>
        <w:rPr>
          <w:rFonts w:ascii="等线" w:hAnsi="等线" w:eastAsia="等线" w:cs="Times New Roman"/>
          <w:sz w:val="21"/>
          <w:szCs w:val="21"/>
        </w:rPr>
        <w:t>27</w:t>
      </w:r>
      <w:r>
        <w:rPr>
          <w:rFonts w:hint="eastAsia" w:ascii="等线" w:hAnsi="等线" w:eastAsia="等线" w:cs="Times New Roman"/>
          <w:sz w:val="21"/>
          <w:szCs w:val="21"/>
        </w:rPr>
        <w:t>办公室）</w:t>
      </w:r>
      <w:r>
        <w:rPr>
          <w:rFonts w:hint="eastAsia" w:ascii="等线" w:hAnsi="等线" w:eastAsia="等线" w:cs="Times New Roman"/>
          <w:sz w:val="28"/>
          <w:szCs w:val="28"/>
        </w:rPr>
        <w:t>：</w:t>
      </w:r>
    </w:p>
    <w:p w14:paraId="53B2F197">
      <w:pPr>
        <w:spacing w:line="720" w:lineRule="exact"/>
        <w:rPr>
          <w:rFonts w:hint="eastAsia" w:ascii="仿宋_GB2312" w:hAnsi="仿宋_GB2312"/>
          <w:b/>
          <w:sz w:val="30"/>
          <w:szCs w:val="30"/>
          <w:shd w:val="clear" w:color="auto" w:fill="auto"/>
        </w:rPr>
      </w:pPr>
      <w:r>
        <w:rPr>
          <w:rFonts w:ascii="等线" w:hAnsi="等线" w:eastAsia="等线" w:cs="Times New Roman"/>
          <w:sz w:val="28"/>
          <w:szCs w:val="28"/>
        </w:rPr>
        <w:t>日期</w:t>
      </w:r>
      <w:r>
        <w:rPr>
          <w:rFonts w:hint="eastAsia" w:ascii="等线" w:hAnsi="等线" w:eastAsia="等线" w:cs="Times New Roman"/>
          <w:sz w:val="28"/>
          <w:szCs w:val="28"/>
        </w:rPr>
        <w:t>：</w:t>
      </w:r>
      <w:bookmarkStart w:id="1" w:name="_GoBack"/>
      <w:bookmarkEnd w:id="1"/>
    </w:p>
    <w:p w14:paraId="7BFC0E32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4B2D812-3BA1-4BE5-A313-E186164C3BA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65FEBF3-25B7-4292-A518-316F13D23774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81A9D5B0-D4F6-4F98-88A9-6A80950E44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1927D7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985CF1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166</Characters>
  <Lines>269</Lines>
  <Paragraphs>75</Paragraphs>
  <TotalTime>0</TotalTime>
  <ScaleCrop>false</ScaleCrop>
  <LinksUpToDate>false</LinksUpToDate>
  <CharactersWithSpaces>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2024-10-25T08:32:04Z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4909C7169AC64BCCADBA9E3837EE95CD_13</vt:lpwstr>
  </property>
</Properties>
</file>