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52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="1577" w:tblpY="1001"/>
        <w:tblOverlap w:val="never"/>
        <w:tblW w:w="4997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2477"/>
        <w:gridCol w:w="1343"/>
        <w:gridCol w:w="1067"/>
        <w:gridCol w:w="2974"/>
        <w:gridCol w:w="3038"/>
        <w:gridCol w:w="1966"/>
      </w:tblGrid>
      <w:tr w14:paraId="2D30D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15" w:type="dxa"/>
        </w:trPr>
        <w:tc>
          <w:tcPr>
            <w:tcW w:w="4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82BBE"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835EA"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实训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46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6716D"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CA9DC"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D3862"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0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ED8E5"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6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FD2E0"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实训导师</w:t>
            </w:r>
          </w:p>
        </w:tc>
      </w:tr>
      <w:tr w14:paraId="564A9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1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D94E2"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pct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8180D"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学校办公室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B90B9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朱  颖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2280E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3A486"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水资源与环境学院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9529A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地质学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019E7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杨雪芫</w:t>
            </w:r>
          </w:p>
        </w:tc>
      </w:tr>
      <w:tr w14:paraId="37B93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1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D429C"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4A8C1"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E307F"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黄睿阳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FD2A5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EC75F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能源学院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417DB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石油工程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713B6"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徐静波</w:t>
            </w:r>
          </w:p>
        </w:tc>
      </w:tr>
      <w:tr w14:paraId="48646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1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00987"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82E1F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党委组织部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E819E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缪国彬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998F3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A0F9C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工程技术学院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C36D4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土木工程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4382B"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常  维</w:t>
            </w:r>
          </w:p>
        </w:tc>
      </w:tr>
      <w:tr w14:paraId="3E10E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1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EC891"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2E287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党委宣传部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E050E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王雨梦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7A470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56782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B5EB4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法学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3839D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雷  鸣</w:t>
            </w:r>
          </w:p>
        </w:tc>
      </w:tr>
      <w:tr w14:paraId="5456C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1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79A19"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12998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党委统战部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DE8E9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白乾民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94866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9B856"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地球科学与资源学院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74C48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地质工程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CA55B"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田  萌</w:t>
            </w:r>
          </w:p>
        </w:tc>
      </w:tr>
      <w:tr w14:paraId="24305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15" w:type="dxa"/>
        </w:trPr>
        <w:tc>
          <w:tcPr>
            <w:tcW w:w="41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D4D44"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4FF84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党委学生</w:t>
            </w:r>
          </w:p>
          <w:p w14:paraId="4A9874E9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工作部（处）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55CCF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王宇琦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406F8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9C366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工程技术学院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8B076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土木工程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D235D"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王文冰</w:t>
            </w:r>
          </w:p>
        </w:tc>
      </w:tr>
      <w:tr w14:paraId="2F298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1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09D52"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DA725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机关与直属单位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97D62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郭艺格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85BFE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0A8D3"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水资源与环境学院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0120F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生物学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D32CC"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刘金朝</w:t>
            </w:r>
          </w:p>
        </w:tc>
      </w:tr>
    </w:tbl>
    <w:p w14:paraId="7CF72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eastAsia" w:ascii="方正小标宋简体" w:hAnsi="方正小标宋简体" w:eastAsia="方正小标宋简体" w:cs="宋体"/>
          <w:color w:val="22222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color w:val="22222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宋体"/>
          <w:color w:val="222222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color w:val="222222"/>
          <w:sz w:val="36"/>
          <w:szCs w:val="36"/>
        </w:rPr>
        <w:t>年“青马工程”星火计划岗位录用名单</w:t>
      </w:r>
    </w:p>
    <w:bookmarkEnd w:id="0"/>
    <w:p w14:paraId="5B891FD8"/>
    <w:sectPr>
      <w:pgSz w:w="16840" w:h="11900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2F809C-8EDC-4843-9286-2DDDBBE820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FBBE082-B560-48D9-A984-E2454074EA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119FD"/>
    <w:rsid w:val="2451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2024-11-06T11:46:00Z</dcterms:created>
  <dc:creator>ustinian</dc:creator>
  <cp:lastModifiedBy>ustinian</cp:lastModifiedBy>
  <dcterms:modified xsi:type="dcterms:W3CDTF">2024-11-06T11:46:41Z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AF61374FB0C7464482CFE58C14E91D2A_11</vt:lpwstr>
  </property>
</Properties>
</file>