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12AC2">
      <w:pPr>
        <w:ind w:right="1920"/>
        <w:rPr>
          <w:rFonts w:hint="eastAsia" w:ascii="黑体" w:hAnsi="黑体" w:eastAsia="黑体"/>
          <w:sz w:val="32"/>
          <w:szCs w:val="40"/>
        </w:rPr>
      </w:pPr>
      <w:r>
        <w:rPr>
          <w:rFonts w:hint="eastAsia" w:ascii="黑体" w:hAnsi="黑体" w:eastAsia="黑体"/>
          <w:sz w:val="32"/>
          <w:szCs w:val="40"/>
        </w:rPr>
        <w:t>附件：</w:t>
      </w:r>
    </w:p>
    <w:p w14:paraId="38B763F1">
      <w:pPr>
        <w:spacing w:line="570" w:lineRule="exact"/>
        <w:jc w:val="center"/>
        <w:rPr>
          <w:rFonts w:ascii="Times New Roman" w:hAnsi="Times New Roman" w:eastAsia="方正小标宋简体" w:cs="Times New Roman"/>
          <w:sz w:val="36"/>
          <w:szCs w:val="44"/>
        </w:rPr>
      </w:pPr>
      <w:r>
        <w:rPr>
          <w:rFonts w:ascii="Times New Roman" w:hAnsi="Times New Roman" w:eastAsia="方正小标宋简体" w:cs="Times New Roman"/>
          <w:sz w:val="36"/>
          <w:szCs w:val="44"/>
        </w:rPr>
        <w:t>共青团中国地质大学（北京）委员会</w:t>
      </w:r>
    </w:p>
    <w:p w14:paraId="6E81EE76">
      <w:pPr>
        <w:spacing w:line="570" w:lineRule="exact"/>
        <w:jc w:val="center"/>
        <w:rPr>
          <w:rFonts w:ascii="Times New Roman" w:hAnsi="Times New Roman" w:eastAsia="方正小标宋简体" w:cs="Times New Roman"/>
          <w:sz w:val="36"/>
          <w:szCs w:val="44"/>
        </w:rPr>
      </w:pPr>
      <w:r>
        <w:rPr>
          <w:rFonts w:ascii="Times New Roman" w:hAnsi="Times New Roman" w:eastAsia="方正小标宋简体" w:cs="Times New Roman"/>
          <w:sz w:val="36"/>
          <w:szCs w:val="44"/>
        </w:rPr>
        <w:t>贯彻落实“三重一大”决策制度实施办法</w:t>
      </w:r>
    </w:p>
    <w:p w14:paraId="09A623E0">
      <w:pPr>
        <w:spacing w:line="57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45BAF75B">
      <w:pPr>
        <w:pStyle w:val="3"/>
        <w:spacing w:after="0" w:line="570" w:lineRule="exact"/>
        <w:ind w:left="0" w:leftChars="0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第一章  总 则</w:t>
      </w:r>
    </w:p>
    <w:p w14:paraId="30B033A1">
      <w:pPr>
        <w:spacing w:line="570" w:lineRule="exact"/>
        <w:ind w:firstLine="64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32"/>
          <w:szCs w:val="32"/>
        </w:rPr>
        <w:t>第一条  为更好地贯彻执行民主集中制原则，规范团委班子决策行为，推进党风廉政建设，根据《中国地质大学（北京）贯彻落实“三重一大”决策制度实施办法》（中地大京党发[2023]105号），结合团委实际，制定本办法。</w:t>
      </w:r>
    </w:p>
    <w:p w14:paraId="72B96B98">
      <w:pPr>
        <w:pStyle w:val="3"/>
        <w:spacing w:after="0" w:line="570" w:lineRule="exact"/>
        <w:ind w:left="0" w:leftChars="0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第二章  决策范围</w:t>
      </w:r>
    </w:p>
    <w:p w14:paraId="4E61AAB1">
      <w:pPr>
        <w:pStyle w:val="3"/>
        <w:spacing w:after="0" w:line="570" w:lineRule="exact"/>
        <w:ind w:left="0" w:leftChars="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第二条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“三重一大”决策制度，是指重大决策、重要干部任免、重要项目安排和大额度资金使用，必须经团委领导班子集体研究作出决定的制度。</w:t>
      </w:r>
    </w:p>
    <w:p w14:paraId="13DE278A">
      <w:pPr>
        <w:pStyle w:val="3"/>
        <w:spacing w:after="0" w:line="570" w:lineRule="exact"/>
        <w:ind w:left="0" w:leftChars="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第三条　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重大决策事项，是指事关团委改革发展和广大团员青年切身利益，依据有关规定应当由团委班子集体研究决定的重要事项。主要包括：</w:t>
      </w:r>
    </w:p>
    <w:p w14:paraId="4C9F8770">
      <w:pPr>
        <w:pStyle w:val="3"/>
        <w:spacing w:after="0" w:line="570" w:lineRule="exact"/>
        <w:ind w:left="0" w:leftChars="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（一）团委贯彻执行党和国家的路线方针政策、法律法规和上级重要决定的重大措施；</w:t>
      </w:r>
    </w:p>
    <w:p w14:paraId="1F1BB745">
      <w:pPr>
        <w:pStyle w:val="3"/>
        <w:spacing w:after="0" w:line="570" w:lineRule="exact"/>
        <w:ind w:left="0" w:leftChars="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（二）团委重大发展规划以及年度工作计划；</w:t>
      </w:r>
    </w:p>
    <w:p w14:paraId="055294E8">
      <w:pPr>
        <w:pStyle w:val="3"/>
        <w:spacing w:after="0" w:line="570" w:lineRule="exact"/>
        <w:ind w:left="0" w:leftChars="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（三）团委重要规章制度的制定、修改和废除；</w:t>
      </w:r>
    </w:p>
    <w:p w14:paraId="4C273CA8">
      <w:pPr>
        <w:pStyle w:val="3"/>
        <w:spacing w:after="0" w:line="570" w:lineRule="exact"/>
        <w:ind w:left="0" w:leftChars="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（四）团委内部组织机构的设置和重要调整；</w:t>
      </w:r>
    </w:p>
    <w:p w14:paraId="184ED199">
      <w:pPr>
        <w:pStyle w:val="3"/>
        <w:spacing w:after="0" w:line="570" w:lineRule="exact"/>
        <w:ind w:left="0" w:leftChars="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（五）校级及以上重大表彰；</w:t>
      </w:r>
    </w:p>
    <w:p w14:paraId="22CBA8E2">
      <w:pPr>
        <w:pStyle w:val="3"/>
        <w:spacing w:after="0" w:line="570" w:lineRule="exact"/>
        <w:ind w:left="0" w:leftChars="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（六）团委年度财务预算方案、决算情况的审定和预算执行与决算审计；</w:t>
      </w:r>
    </w:p>
    <w:p w14:paraId="7A1AB8D2">
      <w:pPr>
        <w:pStyle w:val="3"/>
        <w:spacing w:after="0" w:line="570" w:lineRule="exact"/>
        <w:ind w:left="0" w:leftChars="0"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（七）安全稳定和重大突发事件的处理；</w:t>
      </w:r>
    </w:p>
    <w:p w14:paraId="6E313E82">
      <w:pPr>
        <w:pStyle w:val="3"/>
        <w:spacing w:after="0" w:line="570" w:lineRule="exact"/>
        <w:ind w:left="0" w:leftChars="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</w:rPr>
        <w:t>八</w:t>
      </w:r>
      <w:r>
        <w:rPr>
          <w:rFonts w:eastAsia="仿宋_GB2312"/>
          <w:sz w:val="32"/>
          <w:szCs w:val="32"/>
        </w:rPr>
        <w:t>）其他重大决策事项。</w:t>
      </w:r>
    </w:p>
    <w:p w14:paraId="7237E28E">
      <w:pPr>
        <w:pStyle w:val="3"/>
        <w:spacing w:after="0" w:line="570" w:lineRule="exact"/>
        <w:ind w:left="0" w:leftChars="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第四条　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重要人事任免事项，是指由团委领导或指导的一</w:t>
      </w:r>
      <w:r>
        <w:rPr>
          <w:rFonts w:hint="eastAsia" w:eastAsia="仿宋_GB2312"/>
          <w:sz w:val="32"/>
          <w:szCs w:val="32"/>
        </w:rPr>
        <w:t>类</w:t>
      </w:r>
      <w:r>
        <w:rPr>
          <w:rFonts w:eastAsia="仿宋_GB2312"/>
          <w:sz w:val="32"/>
          <w:szCs w:val="32"/>
        </w:rPr>
        <w:t>学生</w:t>
      </w:r>
      <w:r>
        <w:rPr>
          <w:rFonts w:hint="eastAsia" w:eastAsia="仿宋_GB2312"/>
          <w:sz w:val="32"/>
          <w:szCs w:val="32"/>
        </w:rPr>
        <w:t>骨干和二类学生骨干</w:t>
      </w:r>
      <w:r>
        <w:rPr>
          <w:rFonts w:eastAsia="仿宋_GB2312"/>
          <w:sz w:val="32"/>
          <w:szCs w:val="32"/>
        </w:rPr>
        <w:t>的推荐、任免以及需要报送校党委审批的重要人事事项。主要包括：</w:t>
      </w:r>
    </w:p>
    <w:p w14:paraId="64FB5FFD">
      <w:pPr>
        <w:pStyle w:val="3"/>
        <w:spacing w:after="0" w:line="570" w:lineRule="exact"/>
        <w:ind w:left="0" w:leftChars="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（一）</w:t>
      </w:r>
      <w:r>
        <w:rPr>
          <w:rFonts w:hint="eastAsia" w:eastAsia="仿宋_GB2312"/>
          <w:color w:val="000000"/>
          <w:kern w:val="0"/>
          <w:sz w:val="32"/>
          <w:szCs w:val="32"/>
        </w:rPr>
        <w:t>一类学生骨干：校团委学生兼职副书记、职能部门负责人，各学生组织秘书长、副秘书长，校学生会执行主席、校研究生会执行主席</w:t>
      </w:r>
      <w:r>
        <w:rPr>
          <w:rFonts w:hint="eastAsia" w:eastAsia="仿宋_GB2312"/>
          <w:sz w:val="32"/>
          <w:szCs w:val="32"/>
        </w:rPr>
        <w:t>；</w:t>
      </w:r>
    </w:p>
    <w:p w14:paraId="1A9E573C">
      <w:pPr>
        <w:pStyle w:val="3"/>
        <w:spacing w:after="0" w:line="570" w:lineRule="exact"/>
        <w:ind w:left="0" w:leftChars="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（二）</w:t>
      </w:r>
      <w:r>
        <w:rPr>
          <w:rFonts w:hint="eastAsia" w:eastAsia="仿宋_GB2312"/>
          <w:color w:val="000000"/>
          <w:kern w:val="0"/>
          <w:sz w:val="32"/>
          <w:szCs w:val="32"/>
        </w:rPr>
        <w:t>二类学生骨干：学校层面学生组织（学生会、研究生会、北地青年传媒联盟、青年志愿者协会、大学生艺术团、大学生科技协会、红十字会学生分会）负责人</w:t>
      </w:r>
      <w:r>
        <w:rPr>
          <w:rFonts w:eastAsia="仿宋_GB2312"/>
          <w:sz w:val="32"/>
          <w:szCs w:val="32"/>
        </w:rPr>
        <w:t>；</w:t>
      </w:r>
    </w:p>
    <w:p w14:paraId="478568F8">
      <w:pPr>
        <w:pStyle w:val="3"/>
        <w:spacing w:after="0" w:line="570" w:lineRule="exact"/>
        <w:ind w:left="0" w:leftChars="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</w:rPr>
        <w:t>三</w:t>
      </w:r>
      <w:r>
        <w:rPr>
          <w:rFonts w:eastAsia="仿宋_GB2312"/>
          <w:sz w:val="32"/>
          <w:szCs w:val="32"/>
        </w:rPr>
        <w:t>）其他重要人事任免事项。</w:t>
      </w:r>
    </w:p>
    <w:p w14:paraId="6418D991">
      <w:pPr>
        <w:pStyle w:val="3"/>
        <w:spacing w:after="0" w:line="570" w:lineRule="exact"/>
        <w:ind w:left="0" w:leftChars="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第五条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　重大项目安排事项，是指对团委规模条件、交流合作等产生重要影响的项目设立和安排。主要包括：</w:t>
      </w:r>
    </w:p>
    <w:p w14:paraId="285F89F6">
      <w:pPr>
        <w:pStyle w:val="3"/>
        <w:spacing w:after="0" w:line="570" w:lineRule="exact"/>
        <w:ind w:left="0" w:leftChars="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（一）校党委和上级团组织各类重点建设项目；</w:t>
      </w:r>
    </w:p>
    <w:p w14:paraId="743C66A0">
      <w:pPr>
        <w:pStyle w:val="3"/>
        <w:spacing w:after="0" w:line="570" w:lineRule="exact"/>
        <w:ind w:left="0" w:leftChars="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（二）重大合作项目；</w:t>
      </w:r>
    </w:p>
    <w:p w14:paraId="4C39F42C">
      <w:pPr>
        <w:pStyle w:val="3"/>
        <w:spacing w:after="0" w:line="570" w:lineRule="exact"/>
        <w:ind w:left="0" w:leftChars="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（三）重要设备、大宗物资采购和购买；</w:t>
      </w:r>
    </w:p>
    <w:p w14:paraId="66591320">
      <w:pPr>
        <w:pStyle w:val="3"/>
        <w:spacing w:after="0" w:line="570" w:lineRule="exact"/>
        <w:ind w:left="0" w:leftChars="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（四）其他重大项目安排事项。</w:t>
      </w:r>
    </w:p>
    <w:p w14:paraId="023F95FC">
      <w:pPr>
        <w:pStyle w:val="3"/>
        <w:spacing w:after="0" w:line="570" w:lineRule="exact"/>
        <w:ind w:left="0" w:leftChars="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第六条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　大额度资金使用事项。主要包括：</w:t>
      </w:r>
    </w:p>
    <w:p w14:paraId="5C69927A">
      <w:pPr>
        <w:pStyle w:val="3"/>
        <w:spacing w:after="0" w:line="570" w:lineRule="exact"/>
        <w:ind w:left="0" w:leftChars="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（一）团委年度预算内大额度资金使用，单笔金额在1万元（含）以上，由团委班子讨论决定；</w:t>
      </w:r>
    </w:p>
    <w:p w14:paraId="5925396C">
      <w:pPr>
        <w:pStyle w:val="3"/>
        <w:spacing w:after="0" w:line="570" w:lineRule="exact"/>
        <w:ind w:left="0" w:leftChars="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（二）未列入团委年度预算的预算追加，由团委班子讨论决定；</w:t>
      </w:r>
    </w:p>
    <w:p w14:paraId="0418D2AF">
      <w:pPr>
        <w:pStyle w:val="3"/>
        <w:spacing w:after="0" w:line="570" w:lineRule="exact"/>
        <w:ind w:left="0" w:leftChars="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（三）其</w:t>
      </w:r>
      <w:r>
        <w:rPr>
          <w:rFonts w:eastAsia="仿宋_GB2312"/>
          <w:spacing w:val="-6"/>
          <w:sz w:val="32"/>
          <w:szCs w:val="32"/>
        </w:rPr>
        <w:t>他需要团委集体讨论决定的大额度资金使用事项。</w:t>
      </w:r>
    </w:p>
    <w:p w14:paraId="47572D02">
      <w:pPr>
        <w:pStyle w:val="3"/>
        <w:spacing w:after="0" w:line="570" w:lineRule="exact"/>
        <w:ind w:left="0" w:leftChars="0"/>
        <w:jc w:val="center"/>
        <w:rPr>
          <w:rFonts w:eastAsia="黑体"/>
          <w:sz w:val="32"/>
          <w:szCs w:val="32"/>
        </w:rPr>
      </w:pPr>
    </w:p>
    <w:p w14:paraId="766690B9">
      <w:pPr>
        <w:pStyle w:val="3"/>
        <w:spacing w:after="0" w:line="570" w:lineRule="exact"/>
        <w:ind w:left="0" w:leftChars="0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第三章  决策程序</w:t>
      </w:r>
    </w:p>
    <w:p w14:paraId="57CAF1BB">
      <w:pPr>
        <w:pStyle w:val="3"/>
        <w:spacing w:after="0" w:line="570" w:lineRule="exact"/>
        <w:ind w:left="0" w:leftChars="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第七条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“三重一大”事项提交集体决策前，应进行深入细致的研究论证，广泛听取并充分吸收各方面的意见。</w:t>
      </w:r>
    </w:p>
    <w:p w14:paraId="1FA87BC3">
      <w:pPr>
        <w:pStyle w:val="3"/>
        <w:spacing w:after="0" w:line="570" w:lineRule="exact"/>
        <w:ind w:left="0" w:leftChars="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第八条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“三重一大”事项应以会议的形式集体研究决策，不得以传阅会签或个别征求意见等方式代替会议决定。</w:t>
      </w:r>
    </w:p>
    <w:p w14:paraId="1DA09FBD">
      <w:pPr>
        <w:pStyle w:val="3"/>
        <w:spacing w:after="0" w:line="570" w:lineRule="exact"/>
        <w:ind w:left="0" w:leftChars="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第九条  会议决策“三</w:t>
      </w:r>
      <w:r>
        <w:rPr>
          <w:rFonts w:eastAsia="仿宋_GB2312"/>
          <w:spacing w:val="-6"/>
          <w:sz w:val="32"/>
          <w:szCs w:val="32"/>
        </w:rPr>
        <w:t>重一大”事项，必须有半数以上会议成员到会方能举行，并保证与会成员有足够的时间听取情况介绍、充分发表意见。</w:t>
      </w:r>
    </w:p>
    <w:p w14:paraId="361CDC78">
      <w:pPr>
        <w:pStyle w:val="3"/>
        <w:spacing w:after="0" w:line="570" w:lineRule="exact"/>
        <w:ind w:left="0" w:leftChars="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第十条  会议决策“三重一大”事项，应坚持一题一议，与会人员要充分讨论，对决策建议应分别表示同意、不同意或缓议的意见，并说明理由。主要负责人应严格执行末位表态的规定。会议决策中意见分歧较大或者发现有重大情况尚不清楚，应暂缓决策，待进一步调研或论证后再作决策。</w:t>
      </w:r>
    </w:p>
    <w:p w14:paraId="0C42B406">
      <w:pPr>
        <w:pStyle w:val="3"/>
        <w:spacing w:after="0" w:line="570" w:lineRule="exact"/>
        <w:ind w:left="0" w:leftChars="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第十一条  参与“三重一大”事项决策的个人对集体决策有不同意见，可以保留或向上级反映，但不得擅自改变或拒绝执行。如遇特殊情况需对决策内容作重大调整，可重新按规定履行决策程序。</w:t>
      </w:r>
    </w:p>
    <w:p w14:paraId="7601082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ind w:left="0" w:leftChars="0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第十二条  会议决策的事项、决策过程、参与人及其意见、表决情况、结论等内容，应当完整准确记录并存档备查。</w:t>
      </w:r>
    </w:p>
    <w:p w14:paraId="20A2559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ind w:left="0" w:leftChars="0"/>
        <w:jc w:val="center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第四章  保障机制</w:t>
      </w:r>
    </w:p>
    <w:p w14:paraId="0EBAA6A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ind w:left="0" w:leftChars="0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第十三条  如有涉及本人或亲属利害关系，或其他可能影响公正决策的情形，参与决策或列席人员应当回避。</w:t>
      </w:r>
    </w:p>
    <w:p w14:paraId="29970C0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ind w:left="0" w:leftChars="0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第十四条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“三重一大”决策事项由团委办公室负责督办，并及时将落实情况向团委书记汇报。</w:t>
      </w:r>
    </w:p>
    <w:p w14:paraId="22B4984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ind w:left="0" w:leftChars="0" w:right="-154" w:rightChars="-55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第十五条  凡属下列</w:t>
      </w:r>
      <w:r>
        <w:rPr>
          <w:rFonts w:eastAsia="仿宋_GB2312"/>
          <w:spacing w:val="-14"/>
          <w:sz w:val="32"/>
          <w:szCs w:val="32"/>
        </w:rPr>
        <w:t>情况，依纪依法追究有关责任者的责任：</w:t>
      </w:r>
    </w:p>
    <w:p w14:paraId="054360D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ind w:left="0" w:leftChars="0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（一）不履行或不正确履行“三重一大”决策制度，不执行或擅自改变集体决定；</w:t>
      </w:r>
    </w:p>
    <w:p w14:paraId="04E7120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ind w:left="0" w:leftChars="0" w:firstLine="640" w:firstLineChars="200"/>
        <w:textAlignment w:val="auto"/>
        <w:rPr>
          <w:rFonts w:eastAsia="仿宋_GB2312"/>
          <w:spacing w:val="-6"/>
          <w:sz w:val="32"/>
          <w:szCs w:val="32"/>
        </w:rPr>
      </w:pPr>
      <w:r>
        <w:rPr>
          <w:rFonts w:eastAsia="仿宋_GB2312"/>
          <w:sz w:val="32"/>
          <w:szCs w:val="32"/>
        </w:rPr>
        <w:t>（二）未</w:t>
      </w:r>
      <w:r>
        <w:rPr>
          <w:rFonts w:eastAsia="仿宋_GB2312"/>
          <w:spacing w:val="-6"/>
          <w:sz w:val="32"/>
          <w:szCs w:val="32"/>
        </w:rPr>
        <w:t>经集体讨论而由个人决策、事后应通报而不通报；</w:t>
      </w:r>
    </w:p>
    <w:p w14:paraId="2FAAEB3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ind w:left="0" w:leftChars="0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（三）未提供全面真实情况而直接造成决策失误；</w:t>
      </w:r>
    </w:p>
    <w:p w14:paraId="4B0F371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ind w:left="0" w:leftChars="0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（四）执行决策后发现可能造成失误或损失而不及时采取措施纠正，造成重大经济损失和严重后果；</w:t>
      </w:r>
    </w:p>
    <w:p w14:paraId="21C11C1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ind w:left="0" w:leftChars="0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（五）其他违反本办法的情节。</w:t>
      </w:r>
    </w:p>
    <w:p w14:paraId="0860453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ind w:left="0" w:leftChars="0"/>
        <w:jc w:val="center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第四章  </w:t>
      </w:r>
      <w:r>
        <w:rPr>
          <w:rFonts w:hint="eastAsia" w:eastAsia="黑体"/>
          <w:sz w:val="32"/>
          <w:szCs w:val="32"/>
        </w:rPr>
        <w:t>附 则</w:t>
      </w:r>
    </w:p>
    <w:p w14:paraId="704B85F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ind w:left="0" w:leftChars="0" w:right="-154" w:rightChars="-55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第十</w:t>
      </w:r>
      <w:r>
        <w:rPr>
          <w:rFonts w:hint="eastAsia" w:eastAsia="仿宋_GB2312"/>
          <w:sz w:val="32"/>
          <w:szCs w:val="32"/>
        </w:rPr>
        <w:t>六</w:t>
      </w:r>
      <w:r>
        <w:rPr>
          <w:rFonts w:eastAsia="仿宋_GB2312"/>
          <w:sz w:val="32"/>
          <w:szCs w:val="32"/>
        </w:rPr>
        <w:t xml:space="preserve">条  </w:t>
      </w:r>
      <w:r>
        <w:rPr>
          <w:rFonts w:hint="eastAsia" w:eastAsia="仿宋_GB2312"/>
          <w:sz w:val="32"/>
          <w:szCs w:val="32"/>
        </w:rPr>
        <w:t>本办法由团委负责解释。</w:t>
      </w:r>
    </w:p>
    <w:p w14:paraId="3EC0CF6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ind w:left="0" w:leftChars="0" w:right="-154" w:rightChars="-55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第十七条  本办法自印发之日起施行，原《校团委贯彻落实 “三重一大”决策制度实施细则》（团发〔2020〕6号）废止。</w:t>
      </w:r>
    </w:p>
    <w:p w14:paraId="05E22EF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ind w:left="0" w:leftChars="0" w:right="-154" w:rightChars="-55" w:firstLine="640" w:firstLineChars="200"/>
        <w:jc w:val="right"/>
        <w:textAlignment w:val="auto"/>
        <w:rPr>
          <w:rFonts w:eastAsia="仿宋_GB2312"/>
          <w:sz w:val="32"/>
          <w:szCs w:val="32"/>
        </w:rPr>
      </w:pPr>
    </w:p>
    <w:p w14:paraId="51306D3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ind w:left="0" w:leftChars="0" w:right="-154" w:rightChars="-55" w:firstLine="640" w:firstLineChars="200"/>
        <w:jc w:val="right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共青团中国地质大学（北京 ）委员会</w:t>
      </w:r>
    </w:p>
    <w:p w14:paraId="3FE47D7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ind w:left="0" w:leftChars="0" w:right="-154" w:rightChars="-55" w:firstLine="640" w:firstLineChars="200"/>
        <w:jc w:val="center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</w:t>
      </w:r>
    </w:p>
    <w:p w14:paraId="3AB1863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ind w:left="0" w:leftChars="0" w:right="-154" w:rightChars="-55" w:firstLine="640" w:firstLineChars="200"/>
        <w:jc w:val="center"/>
        <w:textAlignment w:val="auto"/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                 </w:t>
      </w:r>
      <w:r>
        <w:rPr>
          <w:rFonts w:hint="eastAsia" w:eastAsia="仿宋_GB2312"/>
          <w:sz w:val="32"/>
          <w:szCs w:val="32"/>
        </w:rPr>
        <w:t>2026年3月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7068B"/>
    <w:rsid w:val="01FF53FE"/>
    <w:rsid w:val="1307765D"/>
    <w:rsid w:val="39E7068B"/>
    <w:rsid w:val="468C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仿宋" w:asciiTheme="minorAscii" w:hAnsiTheme="minorAscii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adjustRightInd w:val="0"/>
      <w:snapToGrid w:val="0"/>
      <w:spacing w:after="120" w:line="240" w:lineRule="atLeast"/>
      <w:ind w:left="420" w:leftChars="200"/>
    </w:pPr>
    <w:rPr>
      <w:rFonts w:ascii="Times New Roman" w:hAnsi="Times New Roman" w:eastAsia="宋体" w:cs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2026-03-26T13:04:00Z</dcterms:created>
  <dc:creator>bdjchs</dc:creator>
  <cp:lastModifiedBy>bdjchs</cp:lastModifiedBy>
  <dcterms:modified xsi:type="dcterms:W3CDTF">2026-03-26T13:05:01Z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ACA92121DA3A4F94905D97D484C14644_11</vt:lpwstr>
  </property>
  <property fmtid="{D5CDD505-2E9C-101B-9397-08002B2CF9AE}" pid="4" name="KSOTemplateDocerSaveRecord">
    <vt:lpwstr>eyJoZGlkIjoiMjU2NWNjMzAyYWM5MWZmOGE5YjkyNGEyOWYyMjMxNjYiLCJ1c2VySWQiOiI3NzI2NjcyNDUifQ==</vt:lpwstr>
  </property>
</Properties>
</file>