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90" w:lineRule="exact"/>
        <w:rPr>
          <w:rFonts w:ascii="宋体" w:hAnsi="宋体" w:eastAsia="宋体"/>
          <w:b/>
          <w:bCs/>
        </w:rPr>
      </w:pPr>
      <w:r>
        <w:rPr>
          <w:rFonts w:hint="eastAsia" w:ascii="黑体" w:eastAsia="黑体"/>
        </w:rPr>
        <w:t>附件</w:t>
      </w:r>
      <w:r>
        <w:rPr>
          <w:rFonts w:ascii="黑体" w:eastAsia="黑体"/>
        </w:rPr>
        <w:t>1</w:t>
      </w:r>
      <w:r>
        <w:rPr>
          <w:rFonts w:hint="eastAsia" w:ascii="黑体" w:eastAsia="黑体"/>
        </w:rPr>
        <w:t>：</w:t>
      </w:r>
      <w:r>
        <w:rPr>
          <w:rFonts w:ascii="宋体" w:hAnsi="宋体" w:eastAsia="宋体"/>
          <w:b/>
          <w:bCs/>
        </w:rPr>
        <w:t xml:space="preserve"> </w:t>
      </w:r>
    </w:p>
    <w:p>
      <w:pPr>
        <w:pStyle w:val="2"/>
        <w:spacing w:line="360" w:lineRule="exact"/>
        <w:jc w:val="center"/>
        <w:rPr>
          <w:rFonts w:ascii="方正小标宋简体" w:hAnsi="宋体" w:eastAsia="方正小标宋简体"/>
          <w:sz w:val="36"/>
          <w:szCs w:val="36"/>
        </w:rPr>
      </w:pPr>
    </w:p>
    <w:p>
      <w:pPr>
        <w:pStyle w:val="2"/>
        <w:spacing w:line="490" w:lineRule="exact"/>
        <w:jc w:val="center"/>
        <w:rPr>
          <w:rFonts w:ascii="方正小标宋简体" w:hAnsi="宋体" w:eastAsia="方正小标宋简体"/>
          <w:sz w:val="36"/>
          <w:szCs w:val="36"/>
        </w:rPr>
      </w:pPr>
      <w:r>
        <w:rPr>
          <w:rFonts w:ascii="方正小标宋简体" w:hAnsi="宋体" w:eastAsia="方正小标宋简体"/>
          <w:sz w:val="36"/>
          <w:szCs w:val="36"/>
        </w:rPr>
        <w:t>2017</w:t>
      </w:r>
      <w:r>
        <w:rPr>
          <w:rFonts w:hint="eastAsia" w:ascii="方正小标宋简体" w:hAnsi="宋体" w:eastAsia="方正小标宋简体"/>
          <w:sz w:val="36"/>
          <w:szCs w:val="36"/>
        </w:rPr>
        <w:t>年</w:t>
      </w:r>
      <w:r>
        <w:rPr>
          <w:rFonts w:hint="eastAsia" w:ascii="方正小标宋简体" w:hAnsi="宋体" w:eastAsia="方正小标宋简体"/>
          <w:bCs/>
          <w:sz w:val="36"/>
          <w:szCs w:val="36"/>
        </w:rPr>
        <w:t>大学生创新性实验计划</w:t>
      </w:r>
      <w:r>
        <w:rPr>
          <w:rFonts w:hint="eastAsia" w:ascii="方正小标宋简体" w:hAnsi="宋体" w:eastAsia="方正小标宋简体"/>
          <w:sz w:val="36"/>
          <w:szCs w:val="36"/>
        </w:rPr>
        <w:t>项目（</w:t>
      </w:r>
      <w:r>
        <w:rPr>
          <w:rFonts w:ascii="方正小标宋简体" w:hAnsi="宋体" w:eastAsia="方正小标宋简体"/>
          <w:sz w:val="36"/>
          <w:szCs w:val="36"/>
        </w:rPr>
        <w:t>A</w:t>
      </w:r>
      <w:r>
        <w:rPr>
          <w:rFonts w:hint="eastAsia" w:ascii="方正小标宋简体" w:hAnsi="宋体" w:eastAsia="方正小标宋简体"/>
          <w:sz w:val="36"/>
          <w:szCs w:val="36"/>
        </w:rPr>
        <w:t>类）中期检查结果</w:t>
      </w:r>
    </w:p>
    <w:p>
      <w:pPr>
        <w:pStyle w:val="2"/>
        <w:spacing w:line="360" w:lineRule="exact"/>
        <w:jc w:val="center"/>
        <w:rPr>
          <w:rFonts w:ascii="方正小标宋简体" w:hAnsi="宋体" w:eastAsia="方正小标宋简体"/>
          <w:sz w:val="36"/>
          <w:szCs w:val="36"/>
        </w:rPr>
      </w:pPr>
    </w:p>
    <w:tbl>
      <w:tblPr>
        <w:tblStyle w:val="4"/>
        <w:tblW w:w="14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49"/>
        <w:gridCol w:w="1435"/>
        <w:gridCol w:w="3634"/>
        <w:gridCol w:w="792"/>
        <w:gridCol w:w="1106"/>
        <w:gridCol w:w="935"/>
        <w:gridCol w:w="628"/>
        <w:gridCol w:w="1014"/>
        <w:gridCol w:w="213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序号</w:t>
            </w:r>
          </w:p>
        </w:tc>
        <w:tc>
          <w:tcPr>
            <w:tcW w:w="949"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评审</w:t>
            </w:r>
          </w:p>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结论</w:t>
            </w:r>
          </w:p>
        </w:tc>
        <w:tc>
          <w:tcPr>
            <w:tcW w:w="1435"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项目编号</w:t>
            </w:r>
          </w:p>
        </w:tc>
        <w:tc>
          <w:tcPr>
            <w:tcW w:w="363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项目名称</w:t>
            </w:r>
          </w:p>
        </w:tc>
        <w:tc>
          <w:tcPr>
            <w:tcW w:w="2833"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负责人</w:t>
            </w:r>
          </w:p>
        </w:tc>
        <w:tc>
          <w:tcPr>
            <w:tcW w:w="628"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参与</w:t>
            </w:r>
          </w:p>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人数</w:t>
            </w:r>
          </w:p>
        </w:tc>
        <w:tc>
          <w:tcPr>
            <w:tcW w:w="101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指导</w:t>
            </w:r>
          </w:p>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教师</w:t>
            </w:r>
          </w:p>
        </w:tc>
        <w:tc>
          <w:tcPr>
            <w:tcW w:w="2134"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推荐学院</w:t>
            </w:r>
          </w:p>
        </w:tc>
        <w:tc>
          <w:tcPr>
            <w:tcW w:w="808"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资助</w:t>
            </w:r>
          </w:p>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left"/>
              <w:rPr>
                <w:rFonts w:hint="eastAsia" w:ascii="仿宋_GB2312" w:hAnsi="宋体" w:eastAsia="仿宋_GB2312" w:cs="宋体"/>
                <w:color w:val="000000"/>
                <w:kern w:val="0"/>
                <w:sz w:val="21"/>
                <w:szCs w:val="21"/>
              </w:rPr>
            </w:pPr>
          </w:p>
        </w:tc>
        <w:tc>
          <w:tcPr>
            <w:tcW w:w="949"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left"/>
              <w:rPr>
                <w:rFonts w:hint="eastAsia" w:ascii="仿宋_GB2312" w:hAnsi="宋体" w:eastAsia="仿宋_GB2312" w:cs="宋体"/>
                <w:color w:val="000000"/>
                <w:kern w:val="0"/>
                <w:sz w:val="21"/>
                <w:szCs w:val="21"/>
              </w:rPr>
            </w:pPr>
          </w:p>
        </w:tc>
        <w:tc>
          <w:tcPr>
            <w:tcW w:w="1435"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left"/>
              <w:rPr>
                <w:rFonts w:hint="eastAsia" w:ascii="仿宋_GB2312" w:hAnsi="宋体" w:eastAsia="仿宋_GB2312" w:cs="宋体"/>
                <w:color w:val="000000"/>
                <w:kern w:val="0"/>
                <w:sz w:val="21"/>
                <w:szCs w:val="21"/>
              </w:rPr>
            </w:pPr>
          </w:p>
        </w:tc>
        <w:tc>
          <w:tcPr>
            <w:tcW w:w="3634"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rPr>
                <w:rFonts w:hint="eastAsia" w:ascii="仿宋_GB2312" w:hAnsi="宋体" w:eastAsia="仿宋_GB2312" w:cs="宋体"/>
                <w:color w:val="000000"/>
                <w:kern w:val="0"/>
                <w:sz w:val="21"/>
                <w:szCs w:val="21"/>
              </w:rPr>
            </w:pP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姓名</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学号</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班级</w:t>
            </w:r>
          </w:p>
        </w:tc>
        <w:tc>
          <w:tcPr>
            <w:tcW w:w="62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p>
        </w:tc>
        <w:tc>
          <w:tcPr>
            <w:tcW w:w="1014"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p>
        </w:tc>
        <w:tc>
          <w:tcPr>
            <w:tcW w:w="2134"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p>
        </w:tc>
        <w:tc>
          <w:tcPr>
            <w:tcW w:w="808"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00" w:lineRule="exact"/>
              <w:jc w:val="center"/>
              <w:rPr>
                <w:rFonts w:hint="eastAsia" w:ascii="仿宋_GB2312" w:hAnsi="宋体"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北京西山虎峪断层及其控制下的盆-山演变过程研究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张宏睿</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颜丹平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生物质炭老化行为对邻苯二甲酸酯吸附的影响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景凡琪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1001141207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陈家玮</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弱磁场对零价铁去除水中重金属及有机污染物的影响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舒梓坦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1001151013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陈家玮</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琼东南盆地新近纪黄流组和莺歌海组砂岩薄片岩石学研究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李霖龙</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1010153212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孟  俊</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塔里木大火成岩省辉石岩包体的岩浆源区</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刘凌寒</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张招崇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松辽盆地晚白垩世嫩江组黏土矿物的形成原因及古环境意义</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陈积权</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1001151224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  远</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新疆巴楚火成碳酸岩矿物学、地球化学特征研究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康  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1003142122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苏  犁</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云蒙山地区拆离断层带中部地壳岩石变形与电导率变化规律研究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周保军</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刘俊来</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201711415009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褶皱变形与裂隙构造发育相互关系研究─以北京西山上苇店背斜为例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吴一芳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张长厚</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西昆仑古生代大同岩体榍石和绿帘石矿物化学及成因研究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王沛杰</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1006152221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程素华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内蒙古呼和浩特市木纹石的成分及木纹状形成原因</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汤家辉</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1001143204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董国臣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黑龙江省嫩江县二道坎银多金属矿床银的赋存状态研究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王旭东</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李胜荣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北京市道路尘中重金属元素地球化学特征研究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于向楠</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冯海艳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早寒武世磷块岩形成过程中的微生物作用探究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徐东滔</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1001141020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史晓颖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延庆“花盆”盆地土城子组硅化木成因研究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秦  政</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姜在兴</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非开挖施工技术的虚拟仿真教学实践平台建设与研究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钟江来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1002152324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10021523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胡远彪</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快递打包机的研发</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韩福宁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杨义勇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不同温湿条件下石膏的力学特征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刘星雨</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1002141201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凌  雪</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201711415019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棉花低温加热过程释放气体成分规律分析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李佳珂</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1002154204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季淮君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基于分布式光纤的降雨型滑坡坡体水分迁移及应变规律试验研究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张  </w:t>
            </w:r>
            <w:r>
              <w:rPr>
                <w:rFonts w:hint="eastAsia" w:ascii="仿宋_GB2312"/>
                <w:sz w:val="21"/>
                <w:szCs w:val="21"/>
              </w:rPr>
              <w:t>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1002142105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彬</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大学生日常生活中有害因素辨识及研究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毛英楠</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1002144112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裴晶晶</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土拱效应的存在形式</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郭诗洁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贾苍琴</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喷丝头打孔针头的表面镀碳膜研究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张月娟</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  翔</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新型可变色荧光传感检测材料的构建及其在污染物检测中的应用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王硕男</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廖立兵</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饲喂法制备光催化蚕丝</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陆浩杰</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1003142113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陈代梅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Ag6Si2O7/g-C3N4复合光催化剂的制备及光催化活性评价</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于新杰</w:t>
            </w:r>
            <w:r>
              <w:rPr>
                <w:rFonts w:hint="eastAsia" w:ascii="仿宋_GB2312" w:eastAsia="仿宋_GB2312"/>
                <w:sz w:val="21"/>
                <w:szCs w:val="21"/>
                <w:u w:val="single"/>
              </w:rPr>
              <w:t xml:space="preserve"> </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1003141225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郑  红</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基于银纳米线的透明柔性电极的制备及性能研究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周文韬</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刘艳改</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稀土掺杂Ca9Ln(PO4)7(Ln=Gd/La/Ce)发光材料的研究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马  天</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1003151229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梅乐夫</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201711415029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自支撑氢氧化镍有序纳米阵列的制备及其超级电容性能研究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王丽娜</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孙  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前驱体选择对g-C</w:t>
            </w:r>
            <w:r>
              <w:rPr>
                <w:rFonts w:hint="eastAsia" w:ascii="仿宋_GB2312" w:eastAsia="仿宋_GB2312"/>
                <w:sz w:val="21"/>
                <w:szCs w:val="21"/>
                <w:vertAlign w:val="subscript"/>
              </w:rPr>
              <w:t>3</w:t>
            </w:r>
            <w:r>
              <w:rPr>
                <w:rFonts w:hint="eastAsia" w:ascii="仿宋_GB2312" w:eastAsia="仿宋_GB2312"/>
                <w:sz w:val="21"/>
                <w:szCs w:val="21"/>
              </w:rPr>
              <w:t>N</w:t>
            </w:r>
            <w:r>
              <w:rPr>
                <w:rFonts w:hint="eastAsia" w:ascii="仿宋_GB2312" w:eastAsia="仿宋_GB2312"/>
                <w:sz w:val="21"/>
                <w:szCs w:val="21"/>
                <w:vertAlign w:val="subscript"/>
              </w:rPr>
              <w:t>4</w:t>
            </w:r>
            <w:r>
              <w:rPr>
                <w:rFonts w:hint="eastAsia" w:ascii="仿宋_GB2312" w:eastAsia="仿宋_GB2312"/>
                <w:sz w:val="21"/>
                <w:szCs w:val="21"/>
              </w:rPr>
              <w:t>结构及光催化性能的影响研究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段昊志</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1003151228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于雪莲</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沸石-TiO2复相材料的制备和光催化性能研究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张钊源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黄朝晖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盐湖水合盐/膨胀蛭石复合定形相变储能材料的制备及性能研究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郝乃轩</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1003141308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李金洪</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乳液法制备石蜡/蒙脱石纳米复合材料</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李瑶瑶</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张泽朋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硬质合金表面磁控溅射非晶SiC薄膜外延石墨烯</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王晟昀</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  翔</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电气石氧化钛复合材料制备及空气净化研究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周侨玮</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1001141104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黄朝晖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基于层层自组装技术制备药物传递系统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夏  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1003142103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安  琪</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石墨烯复合纤维的制备及性能研究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刘童谣</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郝向阳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钠离子电池电极材料钠锰氧化物的研制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张健聪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许江枫</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201711415039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常温常压干燥制备二氧化硅气凝胶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付  涵</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刘金刚</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Bi</w:t>
            </w:r>
            <w:r>
              <w:rPr>
                <w:rFonts w:hint="eastAsia" w:ascii="仿宋_GB2312" w:eastAsia="仿宋_GB2312"/>
                <w:sz w:val="21"/>
                <w:szCs w:val="21"/>
                <w:vertAlign w:val="subscript"/>
              </w:rPr>
              <w:t>2</w:t>
            </w:r>
            <w:r>
              <w:rPr>
                <w:rFonts w:hint="eastAsia" w:ascii="仿宋_GB2312" w:eastAsia="仿宋_GB2312"/>
                <w:sz w:val="21"/>
                <w:szCs w:val="21"/>
              </w:rPr>
              <w:t>S</w:t>
            </w:r>
            <w:r>
              <w:rPr>
                <w:rFonts w:hint="eastAsia" w:ascii="仿宋_GB2312" w:eastAsia="仿宋_GB2312"/>
                <w:sz w:val="21"/>
                <w:szCs w:val="21"/>
                <w:vertAlign w:val="subscript"/>
              </w:rPr>
              <w:t>3</w:t>
            </w:r>
            <w:r>
              <w:rPr>
                <w:rFonts w:hint="eastAsia" w:ascii="仿宋_GB2312" w:eastAsia="仿宋_GB2312"/>
                <w:sz w:val="21"/>
                <w:szCs w:val="21"/>
              </w:rPr>
              <w:t>与MoS</w:t>
            </w:r>
            <w:r>
              <w:rPr>
                <w:rFonts w:hint="eastAsia" w:ascii="仿宋_GB2312" w:eastAsia="仿宋_GB2312"/>
                <w:sz w:val="21"/>
                <w:szCs w:val="21"/>
                <w:vertAlign w:val="subscript"/>
              </w:rPr>
              <w:t>2</w:t>
            </w:r>
            <w:r>
              <w:rPr>
                <w:rFonts w:hint="eastAsia" w:ascii="仿宋_GB2312" w:eastAsia="仿宋_GB2312"/>
                <w:sz w:val="21"/>
                <w:szCs w:val="21"/>
              </w:rPr>
              <w:t>异质结制备及光催化性能表征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廖嘉宁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1003141107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丁  浩</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斜发沸石硅烷疏水改性及其对VOC吸附行为研究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  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1003151113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白志民</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掺氮碳量子点对BiPO4的修饰及可见光催化活性评价</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尚加敏</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郑  红</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全国林地表面积精确计算方法研究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陈炯宾</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1004155124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郑新奇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智能导盲杖的开发</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章  楷</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1004152206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杜  刚</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雾霾区域传输的相关性分析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薛晓军</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1004156120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10041561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薛  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公共计算机设备应用监管控制系统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臧  旭</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1004156121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10041561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刁明光</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不确定信息环境下的车辆路径优化策略研究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林  讯</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1004156128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10041561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牛云云</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基于随机森林算法的北京城市森林生物量遥感估测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秦时月</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  伶</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201711415049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基于多源遥感数据的冬小麦播种面积提取及长势监测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  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明冬萍</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华北地区近年来大气气溶胶光学厚度分布特征研究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余晓雨</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1004155206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明冬萍</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基于分层分类光学遥感数据的岩性分类研究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聂敬娣</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刘美玲</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基于图论与模糊数学算法的Ｒ语言package实现</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彭前程</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夏军宝</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不同氧化剂对天然菱铁矿除砷性能的强化</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高泽坤</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1005153217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郭华明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高砷地下水沉积物中活性有机物对微生物作用砷释放的影响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  昕</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1005153107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修  伟</w:t>
            </w:r>
          </w:p>
          <w:p>
            <w:pPr>
              <w:jc w:val="center"/>
              <w:rPr>
                <w:rFonts w:hint="eastAsia" w:ascii="仿宋_GB2312" w:hAnsi="宋体" w:eastAsia="仿宋_GB2312" w:cs="宋体"/>
                <w:sz w:val="21"/>
                <w:szCs w:val="21"/>
              </w:rPr>
            </w:pPr>
            <w:r>
              <w:rPr>
                <w:rFonts w:hint="eastAsia" w:ascii="仿宋_GB2312" w:eastAsia="仿宋_GB2312"/>
                <w:sz w:val="21"/>
                <w:szCs w:val="21"/>
              </w:rPr>
              <w:t>郭华明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赤霉酸在赤铁矿上的吸附与解吸研究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1005152107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薛  强</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硅藻土对Cr(VI)与Cd(II)的共吸附过程研究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谭碧琦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薛  强</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木屑作为反硝化碳源的利用机理探讨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赵朝锐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1005151125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冯传平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沸石与电化学联合去除地下水中氨氮的研究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江富城</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1005153119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  男</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201711415059 </w:t>
            </w:r>
          </w:p>
        </w:tc>
        <w:tc>
          <w:tcPr>
            <w:tcW w:w="3634" w:type="dxa"/>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煤岩力学性质差异及控制因素分析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杨师宇</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1006143207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10061432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松</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高含气煤层气储层压裂液性能评价</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章思遥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1006141203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郭建平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北美页岩气开发指标变化规律研究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  潇</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1006141105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赖枫鹏</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煤岩浮选组分吸附性研究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蒋  婷</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1006152205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张松航</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古湖泊环境沉积水介质恢复方法研究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关旭同</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1006142118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王红亮</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三角洲水下分流河道的物理模拟—以布哈河三角洲为例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魏赫鑫</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1006141208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张元福</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不同尺度孔隙对煤岩吸附能力的差异性贡献研究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倩</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1006152303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10061523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蔡益栋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低渗油藏CO</w:t>
            </w:r>
            <w:r>
              <w:rPr>
                <w:rFonts w:hint="eastAsia" w:ascii="仿宋_GB2312" w:eastAsia="仿宋_GB2312"/>
                <w:sz w:val="21"/>
                <w:szCs w:val="21"/>
                <w:vertAlign w:val="subscript"/>
              </w:rPr>
              <w:t>2</w:t>
            </w:r>
            <w:r>
              <w:rPr>
                <w:rFonts w:hint="eastAsia" w:ascii="仿宋_GB2312" w:eastAsia="仿宋_GB2312"/>
                <w:sz w:val="21"/>
                <w:szCs w:val="21"/>
              </w:rPr>
              <w:t>驱智能响应型流度控制体系研究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1006151205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由  庆</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互联网背景下的阳光司法</w:t>
            </w:r>
            <w:r>
              <w:rPr>
                <w:rFonts w:eastAsia="仿宋_GB2312"/>
                <w:sz w:val="21"/>
                <w:szCs w:val="21"/>
              </w:rPr>
              <w:t>——</w:t>
            </w:r>
            <w:r>
              <w:rPr>
                <w:rFonts w:hint="eastAsia" w:ascii="仿宋_GB2312" w:eastAsia="仿宋_GB2312"/>
                <w:sz w:val="21"/>
                <w:szCs w:val="21"/>
              </w:rPr>
              <w:t>以京、苏、浙等地的网络司法拍卖为中心的考察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肖  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1007153103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郝  举</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中国中小型城镇涉氨制冷企业安全性研究—以山东省临沂市兰陵县为例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申海亮</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1002144107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陈黎琴</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69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201711415069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基于TPB模型下的北京市大学生创业意愿形成机制研究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陆  彬</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1007140423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孔  锐</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少数民族文化技艺的保护与推广-以贵州省苗族刺绣和蜡染为例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张七一</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1005141127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赵连荣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基于系统功能语言学的社交媒体表情符号研究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谭姝琪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1008151107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10081511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  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外国语学院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北京高校校园中英双语公共标识研究——以学院路附近高校为例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郭子威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1007163106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10071631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隗雪燕</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外国语学院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73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 xml:space="preserve">201711415073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rPr>
                <w:rFonts w:hint="eastAsia" w:ascii="仿宋_GB2312" w:hAnsi="宋体" w:eastAsia="仿宋_GB2312" w:cs="宋体"/>
                <w:sz w:val="21"/>
                <w:szCs w:val="21"/>
              </w:rPr>
            </w:pPr>
            <w:r>
              <w:rPr>
                <w:rFonts w:hint="eastAsia" w:ascii="仿宋_GB2312" w:eastAsia="仿宋_GB2312"/>
                <w:sz w:val="21"/>
                <w:szCs w:val="21"/>
              </w:rPr>
              <w:t>具罕见包体水晶的宝石学和矿物学研究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于甜甜</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 xml:space="preserve">1009141204 </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10091412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刘迎新</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74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 xml:space="preserve">201711415074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rPr>
                <w:rFonts w:hint="eastAsia" w:ascii="仿宋_GB2312" w:hAnsi="宋体" w:eastAsia="仿宋_GB2312" w:cs="宋体"/>
                <w:sz w:val="21"/>
                <w:szCs w:val="21"/>
              </w:rPr>
            </w:pPr>
            <w:r>
              <w:rPr>
                <w:rFonts w:hint="eastAsia" w:ascii="仿宋_GB2312" w:eastAsia="仿宋_GB2312"/>
                <w:sz w:val="21"/>
                <w:szCs w:val="21"/>
              </w:rPr>
              <w:t>天然绿松石在均匀色空间的颜色分析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王雪丁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1009141110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10091411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郭  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20" w:lineRule="exact"/>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巴基斯坦符山石玉的宝石矿物学特征研究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梁   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1009141121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何雪梅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苏纪石玉的矿物成分特征和颜色成因研究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彭慧中</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1009141214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  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Chang'E-3测月雷达500MHz天线采集数据处理</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韩薏</w:t>
            </w:r>
            <w:r>
              <w:rPr>
                <w:rFonts w:hint="eastAsia" w:ascii="仿宋_GB2312"/>
                <w:sz w:val="21"/>
                <w:szCs w:val="21"/>
              </w:rPr>
              <w:t>旻</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1010141101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钱荣毅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∑-△型高精度模数转换技术研究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范菁津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1010142202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张启升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79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201711415079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青藏高原东北缘岩石圈三维电性结构研究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李俊秀</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1010141102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张乐天</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海洋可控源电磁中性浮力发射偶极设计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任志滨</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1010152113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  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月球热状态的一维模型仿真计算</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蒋承孜</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1010141123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姚  硕</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海岸带不同底栖有孔虫属种对AMS碳十四测年结果的影响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樊耘畅</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1011151122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丁  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海洋学院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林可霉素对</w:t>
            </w:r>
            <w:r>
              <w:rPr>
                <w:rFonts w:hint="eastAsia" w:ascii="仿宋_GB2312" w:eastAsia="仿宋_GB2312"/>
                <w:i/>
                <w:iCs/>
                <w:sz w:val="21"/>
                <w:szCs w:val="21"/>
              </w:rPr>
              <w:t>Pseudomonas PutidaF1</w:t>
            </w:r>
            <w:r>
              <w:rPr>
                <w:rFonts w:hint="eastAsia" w:ascii="仿宋_GB2312" w:eastAsia="仿宋_GB2312"/>
                <w:sz w:val="21"/>
                <w:szCs w:val="21"/>
              </w:rPr>
              <w:t>降解甲苯速率的影响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谭孟婷</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关翔宇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海洋学院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基于“嫦娥”系列探月传感器数据的月表撞击坑提取及分析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叶乐佳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1012141107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康志忠</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基于遥感土壤湿度反演的干旱监测分析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李泽庭</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1012151219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徐林林</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探究不动产统一登记的成果和改进措施</w:t>
            </w:r>
            <w:r>
              <w:rPr>
                <w:rFonts w:eastAsia="仿宋_GB2312"/>
                <w:sz w:val="21"/>
                <w:szCs w:val="21"/>
              </w:rPr>
              <w:t>——</w:t>
            </w:r>
            <w:r>
              <w:rPr>
                <w:rFonts w:hint="eastAsia" w:ascii="仿宋_GB2312" w:eastAsia="仿宋_GB2312"/>
                <w:sz w:val="21"/>
                <w:szCs w:val="21"/>
              </w:rPr>
              <w:t>以江苏省徐州市为例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孙裔煜</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1012152130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胡  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基于航空影像与点云分类的城市立体变化检测研究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肖慎轲</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1012151217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胡  腾</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青藏铁路北麓河地区典型热融湖塘边界提取及周边植被生态变化</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马国福</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1012151127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王广军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89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201711415089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北京市农田生态系统对碳汇的影响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李嘉杨</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1012152207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谢苗苗</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玛纳斯河流域耕地景观动态变化及其驱动机制的多元分析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婕</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1012142110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吴克宁</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热致变色—相变储能复合功能材料的实验研究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  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1006152206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吴秀文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稀土/电气石复合材料的制备及性能表征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颜佳豪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1006152220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赵长春</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井下环境监测系统的开发应用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章  明</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董爱国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电气石在陶瓷材料中的掺杂及性能研究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杨  帆</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1019151104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樊振军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腐殖酸对水体中砷元素的影响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  波</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1006152314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10191501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郭华明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201711415096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绿色蓝宝石的颜色质量评价</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谭  英</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10191501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  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201711415097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哀牢山南段长安金矿石英、方解石中流体包裹体测温</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骆  韬</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1001143107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10191401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邓  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201711415098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超声波在各向异性矿物中的传播特性及其机理研究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毛奕凯</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1002153116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樊振军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99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201711415099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基于机器学习交互式岩石薄片图像分析方法</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李德崎</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1004153227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高世臣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201711415100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基于MATLAB GUI技术的大学物理实验数据处理系统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胡必成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1019151123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董爱国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201711415101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红光长余辉材料Sr3Al2O6:Eux3+的热释光特性研究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于铖阳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王亚芳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201711415102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介孔纳米氧化钛氧化铈光催化粉体材料研究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帅</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1001153108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吴秀文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201711415103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磁流体润滑的研究及应用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张梓钦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1002154227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张自力</w:t>
            </w:r>
          </w:p>
          <w:p>
            <w:pPr>
              <w:jc w:val="center"/>
              <w:rPr>
                <w:rFonts w:hint="eastAsia" w:ascii="仿宋_GB2312" w:hAnsi="宋体" w:eastAsia="仿宋_GB2312" w:cs="宋体"/>
                <w:sz w:val="21"/>
                <w:szCs w:val="21"/>
              </w:rPr>
            </w:pPr>
            <w:r>
              <w:rPr>
                <w:rFonts w:hint="eastAsia" w:ascii="仿宋_GB2312" w:eastAsia="仿宋_GB2312"/>
                <w:sz w:val="21"/>
                <w:szCs w:val="21"/>
              </w:rPr>
              <w:t>董爱国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201711415104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地质构造演示仪的研制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苏林耒</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1002141312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郑志远</w:t>
            </w:r>
          </w:p>
          <w:p>
            <w:pPr>
              <w:jc w:val="center"/>
              <w:rPr>
                <w:rFonts w:hint="eastAsia" w:ascii="仿宋_GB2312" w:hAnsi="宋体" w:eastAsia="仿宋_GB2312" w:cs="宋体"/>
                <w:sz w:val="21"/>
                <w:szCs w:val="21"/>
              </w:rPr>
            </w:pPr>
            <w:r>
              <w:rPr>
                <w:rFonts w:hint="eastAsia" w:ascii="仿宋_GB2312" w:eastAsia="仿宋_GB2312"/>
                <w:sz w:val="21"/>
                <w:szCs w:val="21"/>
              </w:rPr>
              <w:t>董爱国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国家级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201711415105 </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探究碳量子点的制备、性质及应用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文一帆</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1002154121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王亚芳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萤石标型特征及其与锑矿化的关系</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周天贵</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1001143227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静</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锆石微量元素与岩石成因探究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邢莉圆</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1001141106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赵志丹</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辽南变质核杂岩下盘岩石热演化的数值模拟研究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浅</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1006143228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10011410</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刘俊来</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利用孢粉资料恢复古水深及基准面变化的研究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生  鹏</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1001151219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高金汉</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三山岛-仓上断裂带中黄铁矿标型特征与其含金量的关系</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曾之瑶</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李胜荣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房山区石英闪长岩中斜长石环带特征及地质意义</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  轩</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1001141421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10011414</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狄永军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松辽盆地断裂带特征——来自松科二井岩心的制约</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梁姝君</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1001141206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干  微</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费尔干纳盆地与塔里木盆地始新世中晚期双壳类化石的对比及对特提斯海退的约束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张子健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1001151411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10011514</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席党鹏</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2017AB009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酸性添加剂对液氨泄漏事故处置中NH3逃逸抑制效果研究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  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程五一</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地铁隧道对其上方已有建筑地基承载力的影响研究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邓  贤</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1002141222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贾苍琴</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不同人员组成对大学校园安全的影响分析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崔  钰</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1002144205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裴晶晶</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内蒙古大型铅锌矿山的水污染评价方法研究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侯  帅</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1002152203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  剑</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汶川地震长持时地震动作用下结构倒塌性能评估</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崔  </w:t>
            </w:r>
            <w:r>
              <w:rPr>
                <w:rFonts w:hint="eastAsia" w:ascii="仿宋_GB2312"/>
                <w:sz w:val="21"/>
                <w:szCs w:val="21"/>
              </w:rPr>
              <w:t>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车  伟</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119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尖晶石型氧化物MgFe</w:t>
            </w:r>
            <w:r>
              <w:rPr>
                <w:rFonts w:hint="eastAsia" w:ascii="仿宋_GB2312" w:eastAsia="仿宋_GB2312"/>
                <w:sz w:val="21"/>
                <w:szCs w:val="21"/>
                <w:vertAlign w:val="subscript"/>
              </w:rPr>
              <w:t>2</w:t>
            </w:r>
            <w:r>
              <w:rPr>
                <w:rFonts w:hint="eastAsia" w:ascii="仿宋_GB2312" w:eastAsia="仿宋_GB2312"/>
                <w:sz w:val="21"/>
                <w:szCs w:val="21"/>
              </w:rPr>
              <w:t>O</w:t>
            </w:r>
            <w:r>
              <w:rPr>
                <w:rFonts w:hint="eastAsia" w:ascii="仿宋_GB2312" w:eastAsia="仿宋_GB2312"/>
                <w:sz w:val="21"/>
                <w:szCs w:val="21"/>
                <w:vertAlign w:val="subscript"/>
              </w:rPr>
              <w:t>4</w:t>
            </w:r>
            <w:r>
              <w:rPr>
                <w:rFonts w:hint="eastAsia" w:ascii="仿宋_GB2312" w:eastAsia="仿宋_GB2312"/>
                <w:sz w:val="21"/>
                <w:szCs w:val="21"/>
              </w:rPr>
              <w:t>的合成及其光催化性能研究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庞伊凡</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刘玉芹</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吖啶橙/水滑石荧光复合试纸的制备及其对重金属Hg</w:t>
            </w:r>
            <w:r>
              <w:rPr>
                <w:rFonts w:hint="eastAsia" w:ascii="仿宋_GB2312" w:eastAsia="仿宋_GB2312"/>
                <w:sz w:val="21"/>
                <w:szCs w:val="21"/>
                <w:vertAlign w:val="superscript"/>
              </w:rPr>
              <w:t>2+</w:t>
            </w:r>
            <w:r>
              <w:rPr>
                <w:rFonts w:hint="eastAsia" w:ascii="仿宋_GB2312" w:eastAsia="仿宋_GB2312"/>
                <w:sz w:val="21"/>
                <w:szCs w:val="21"/>
              </w:rPr>
              <w:t>的检测研究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武丽娟</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吕国诚</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GaFeO</w:t>
            </w:r>
            <w:r>
              <w:rPr>
                <w:rFonts w:hint="eastAsia" w:ascii="仿宋_GB2312" w:eastAsia="仿宋_GB2312"/>
                <w:sz w:val="21"/>
                <w:szCs w:val="21"/>
                <w:vertAlign w:val="subscript"/>
              </w:rPr>
              <w:t>3</w:t>
            </w:r>
            <w:r>
              <w:rPr>
                <w:rFonts w:hint="eastAsia" w:ascii="仿宋_GB2312" w:eastAsia="仿宋_GB2312"/>
                <w:sz w:val="21"/>
                <w:szCs w:val="21"/>
              </w:rPr>
              <w:t>基薄膜的制备及铁电、介电和磁学性能的研究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唐美晨</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冯武威</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二氧化锡/碳复合负极材料的制备及其在锂离子电池中的应用研究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吴子辰</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1003141221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闵  鑫</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光催化材料的表面结构调控与性能研究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李双同</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于雪莲</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2017AB019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Mn</w:t>
            </w:r>
            <w:r>
              <w:rPr>
                <w:rFonts w:hint="eastAsia" w:ascii="仿宋_GB2312" w:eastAsia="仿宋_GB2312"/>
                <w:sz w:val="21"/>
                <w:szCs w:val="21"/>
                <w:vertAlign w:val="subscript"/>
              </w:rPr>
              <w:t>3-x</w:t>
            </w:r>
            <w:r>
              <w:rPr>
                <w:rFonts w:hint="eastAsia" w:ascii="仿宋_GB2312" w:eastAsia="仿宋_GB2312"/>
                <w:sz w:val="21"/>
                <w:szCs w:val="21"/>
              </w:rPr>
              <w:t>Y</w:t>
            </w:r>
            <w:r>
              <w:rPr>
                <w:rFonts w:hint="eastAsia" w:ascii="仿宋_GB2312" w:eastAsia="仿宋_GB2312"/>
                <w:sz w:val="21"/>
                <w:szCs w:val="21"/>
                <w:vertAlign w:val="subscript"/>
              </w:rPr>
              <w:t>x</w:t>
            </w:r>
            <w:r>
              <w:rPr>
                <w:rFonts w:hint="eastAsia" w:ascii="仿宋_GB2312" w:eastAsia="仿宋_GB2312"/>
                <w:sz w:val="21"/>
                <w:szCs w:val="21"/>
              </w:rPr>
              <w:t>Ge(Y=Ni,Pd)反铁磁材料的制备及性能研究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王东洋</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冯武威</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鳞片石墨制备膨胀石墨及其吸附油污性能实验研究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潘俊丞</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吴小文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改性BiOCl纳米片光解水材料的第一性原理计算</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姬孟琪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李晓薇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碱式硝酸铋纳米复合光催化材料合成及性能研究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周梦月</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黄洪伟</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石墨烯的水热法绿色制备技术探索</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李美莹</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张以河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129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多孔碳负载纳米硅制备硅碳复合材料及性能表征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可</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1003121112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刘艳改</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钴酸锰纳米材料制备及其超级电容性能研究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李一涛</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1003154126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孙  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超薄二维氧化铋的制备及其光电催化性能研究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  通</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陈代梅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基于蓝牙设备的点名系统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段齐耕</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1004151119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肖  奕</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面向海量地磁数据查询研究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宗扬扬</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1004141120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夏军宝</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2017AB029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高空间分辨率遥感影像耕地地块分割</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  录</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明冬萍</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分享经济下绿色城市运输网络优化设计问题研究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杨泽华</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1004151114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牛云云</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基于数据挖掘、数据分析、流数据实时处理的助学网站开发</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贾宇尊</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陈春丽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星载频分雷达探测电离层方法研究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梁星宇</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1002154116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卓</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北京市潮汐车道规划方案及绩效评估的研究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赵林峰</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1004155220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郑新奇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139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大数据--融合知识图谱的短文本主题模型分析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  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1001151302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10041561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周长兵</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地下水中硝酸盐氮及氨氮不同检测方法的评价研究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闫若凡</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  菲</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嗜盐菌处理高盐废水</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贾鸿帆</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郝春博</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康定-摩西断裂带中谷-榆林宫地热显示区水化学特征及成因分析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孙晓卓</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1005153208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史浙明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硫铁矿-锯末协同反硝化去除地下水硝酸盐的研究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  晨</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1005153113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冯传平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2017AB039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柴达木盆地西部雁列式构造带的物理模拟研究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马述辗</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1006151218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樊  春</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2017AB040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青海木里坳陷侏罗系储层流体包裹体特征分析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姚琳琳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1006152102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陈永进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2017AB041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浙南部分地区中生代成岩作用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何  </w:t>
            </w:r>
            <w:r>
              <w:rPr>
                <w:rFonts w:hint="eastAsia" w:ascii="仿宋_GB2312"/>
                <w:sz w:val="21"/>
                <w:szCs w:val="21"/>
              </w:rPr>
              <w:t>燚</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1006121114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王海荣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2017AB042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泡沫驱数值模拟方法的建立与应用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田雨桐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1006151103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王硕亮</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2017AB043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煤岩演化程度制约下的孔裂隙发育特征及其机理</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樊祺章</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1006152316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10061523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蔡益栋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149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2017AB044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粤东头目冲-银瓶山组薄片特征-大地构造背景分析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李朝阳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1006152113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王海荣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150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2017AB045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虚拟水贸易视角下的北京市水资源利用战略研究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秦菁敏</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1007150404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邵  玲</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151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2017AB046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大学生志愿团体对于帮扶残障儿童志愿模式的探索</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张耀尹</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陈黎琴</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152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2017AB047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rPr>
                <w:rFonts w:hint="eastAsia" w:ascii="仿宋_GB2312" w:hAnsi="宋体" w:eastAsia="仿宋_GB2312" w:cs="宋体"/>
                <w:sz w:val="21"/>
                <w:szCs w:val="21"/>
              </w:rPr>
            </w:pPr>
            <w:r>
              <w:rPr>
                <w:rFonts w:hint="eastAsia" w:ascii="仿宋_GB2312" w:eastAsia="仿宋_GB2312"/>
                <w:sz w:val="21"/>
                <w:szCs w:val="21"/>
              </w:rPr>
              <w:t>关于地学旅游创新模式的研究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余文艳</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1007150417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10071504</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徐柯健</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153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2017AB048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rPr>
                <w:rFonts w:hint="eastAsia" w:ascii="仿宋_GB2312" w:hAnsi="宋体" w:eastAsia="仿宋_GB2312" w:cs="宋体"/>
                <w:sz w:val="21"/>
                <w:szCs w:val="21"/>
              </w:rPr>
            </w:pPr>
            <w:r>
              <w:rPr>
                <w:rFonts w:hint="eastAsia" w:ascii="仿宋_GB2312" w:eastAsia="仿宋_GB2312"/>
                <w:sz w:val="21"/>
                <w:szCs w:val="21"/>
              </w:rPr>
              <w:t>文化背景知识与英语专业本科生英语阅读的联系</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佟柯璇</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1008151208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10081512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张庆华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外国语学院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154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2017AB049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rPr>
                <w:rFonts w:hint="eastAsia" w:ascii="仿宋_GB2312" w:hAnsi="宋体" w:eastAsia="仿宋_GB2312" w:cs="宋体"/>
                <w:sz w:val="21"/>
                <w:szCs w:val="21"/>
              </w:rPr>
            </w:pPr>
            <w:r>
              <w:rPr>
                <w:rFonts w:hint="eastAsia" w:ascii="仿宋_GB2312" w:eastAsia="仿宋_GB2312"/>
                <w:sz w:val="21"/>
                <w:szCs w:val="21"/>
              </w:rPr>
              <w:t>隐喻视角下中西网络流行语的对比研究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徐  涵</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1008141206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10081412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张庆华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外国语学院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155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2017AB050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rPr>
                <w:rFonts w:hint="eastAsia" w:ascii="仿宋_GB2312" w:hAnsi="宋体" w:eastAsia="仿宋_GB2312" w:cs="宋体"/>
                <w:sz w:val="21"/>
                <w:szCs w:val="21"/>
              </w:rPr>
            </w:pPr>
            <w:r>
              <w:rPr>
                <w:rFonts w:hint="eastAsia" w:ascii="仿宋_GB2312" w:eastAsia="仿宋_GB2312"/>
                <w:sz w:val="21"/>
                <w:szCs w:val="21"/>
              </w:rPr>
              <w:t>以硫酸铜溶液为主的多种溶液结晶模拟岩石结构特征形成的实验开发</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赵隆沛</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1001151407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10091512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杨宗锋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156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2017AB051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rPr>
                <w:rFonts w:hint="eastAsia" w:ascii="仿宋_GB2312" w:hAnsi="宋体" w:eastAsia="仿宋_GB2312" w:cs="宋体"/>
                <w:sz w:val="21"/>
                <w:szCs w:val="21"/>
              </w:rPr>
            </w:pPr>
            <w:r>
              <w:rPr>
                <w:rFonts w:hint="eastAsia" w:ascii="仿宋_GB2312" w:eastAsia="仿宋_GB2312"/>
                <w:sz w:val="21"/>
                <w:szCs w:val="21"/>
              </w:rPr>
              <w:t>青岛地区民间面食模具工艺考察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刘  伊</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1009152102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10091521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郭  辉</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157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2017AB052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rPr>
                <w:rFonts w:hint="eastAsia" w:ascii="仿宋_GB2312" w:hAnsi="宋体" w:eastAsia="仿宋_GB2312" w:cs="宋体"/>
                <w:sz w:val="21"/>
                <w:szCs w:val="21"/>
              </w:rPr>
            </w:pPr>
            <w:r>
              <w:rPr>
                <w:rFonts w:hint="eastAsia" w:ascii="仿宋_GB2312" w:eastAsia="仿宋_GB2312"/>
                <w:sz w:val="21"/>
                <w:szCs w:val="21"/>
              </w:rPr>
              <w:t>巴基斯坦祖母绿宝石学特征研究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郭鸿舒</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1007140505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10091411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余晓艳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00" w:lineRule="exact"/>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158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2017AB053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加载左手材料的高性能探地雷达天线设计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俞  挺</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1004143222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郭林燕</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159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2017AB054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关于传统支教模式改革的问题研究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朱可菲</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赵恒海</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2017AB055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基于凸集投影方法的叠前5D地震数据重建及其Matlab并行计算</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李栋青</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1010143207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10101432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高建军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2017AB056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海洋沉积物中溶磷细菌的分离鉴定及其特性</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边佳琪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1011151112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魏士平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海洋学院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2017AB057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树木年轮形态及北京近50年气候环境变化研究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吉俊熹</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1011151116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刘宝林</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海洋学院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2017AB058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基于北斗卫星导航定位联合研究试验网的区域水汽反演及应用研究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张轩轩</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1012151120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郑艳丽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2017AB059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基于BDS数据反演水汽序列及其与雾霾的相关性</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曾  攀</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1012151218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李丽华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农村土地征收制度改革</w:t>
            </w:r>
            <w:r>
              <w:rPr>
                <w:sz w:val="21"/>
                <w:szCs w:val="21"/>
              </w:rPr>
              <w:t>——</w:t>
            </w:r>
            <w:r>
              <w:rPr>
                <w:rFonts w:hint="eastAsia" w:ascii="仿宋_GB2312" w:eastAsia="仿宋_GB2312"/>
                <w:sz w:val="21"/>
                <w:szCs w:val="21"/>
              </w:rPr>
              <w:t>现状与建议</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杜馥君</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 xml:space="preserve">冯  </w:t>
            </w:r>
            <w:r>
              <w:rPr>
                <w:rFonts w:hint="eastAsia" w:ascii="仿宋_GB2312"/>
                <w:sz w:val="21"/>
                <w:szCs w:val="21"/>
              </w:rPr>
              <w:t>喆</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北京市通风廊道生态系统服务供需匹配的季节性动态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张嘉悦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谢苗苗</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富d,f电子轨道原子金属掺杂的装甲陶瓷材料的制备与性能研究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李俊龙</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1001153229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郑志远</w:t>
            </w:r>
          </w:p>
          <w:p>
            <w:pPr>
              <w:jc w:val="center"/>
              <w:rPr>
                <w:rFonts w:hint="eastAsia" w:ascii="仿宋_GB2312" w:hAnsi="宋体" w:eastAsia="仿宋_GB2312" w:cs="宋体"/>
                <w:sz w:val="21"/>
                <w:szCs w:val="21"/>
              </w:rPr>
            </w:pPr>
            <w:r>
              <w:rPr>
                <w:rFonts w:hint="eastAsia" w:ascii="仿宋_GB2312" w:eastAsia="仿宋_GB2312"/>
                <w:sz w:val="21"/>
                <w:szCs w:val="21"/>
              </w:rPr>
              <w:t>董爱国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新疆金丝玉宝石矿物特征及致色原理研究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齐鹏越</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1009151231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张自力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169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热光关联系统相干时间特性研究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谢  鑫</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1005153211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  禄</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电动玻璃擦的制作</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陈学磊</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1010153223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李庚伟</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2001年-2015年北京市大气环境质量的模糊综合评价模型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任亚伟</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1019141105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王翠香</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钙钛矿太阳能电池空穴传输层的研究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程博威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1006162317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10061623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郝会颖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网页排序问题的Arnold类型算法</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窦之伟</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1019151110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郭培昌</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2017AB069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电磁混合磁悬浮实验的研究和设计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陶  峰</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  娟</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北京市级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2017AB070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条件数据概率密度估计方法研究及其在统计学习中的应用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杨  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1019141111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高世臣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西秦岭多福屯碱性玄武岩中单斜辉石矿物特征及其成因意义</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李睿哲</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1001151410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10011514</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李小伟</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西秦岭多福屯碱性玄武岩中橄榄石矿物学特征及其成因意义</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王青青</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1001151501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10011515</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李小伟</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关于北京市房山地质公园内科普解说词的升级规划</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赵紫璇</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1001151503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10011515</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孙洪艳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179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西藏羌塘蓝岭石榴石变斑晶的成因：对蓝片岩折返过程的约束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帆</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1001141225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粱  晓</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云南三江地区普朗、北衙等矿区的稀有矿物组合调查</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王泽宁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1001153221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李国武</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鲁西地区西部新太古代侵入体时代与成因信息</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乜长顺</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1001141111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李大鹏</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地球科学与资源学院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装配式轻钢—轻墙组合结构力学性能分析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解  元</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1002142101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贾穗子</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高校教室多媒体讲台改良设计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王一如</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1002144201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10021442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鲁华章</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2017AX009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振动载荷作用下销钉的疲劳损伤分析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黄志勇</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1002153218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凌  雪</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预应力锚杆参数对锚固力的影响</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丁  昊</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1002151101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  峰</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履带行走式底盘三维设计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张利明</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1002143130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  琴</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重大事故情景下的舆情预警方法研究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汤彩云</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1002154208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10021542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许  铭</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地热流体在管道中结垢特性分析及解决方案探究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李宗辉</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1002141217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郑秀华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189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基于BIM技术研究其在国内装配式建筑中的应用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李筱涵</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1002152205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赵晓阳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工程技术学院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CuO/ZnIn</w:t>
            </w:r>
            <w:r>
              <w:rPr>
                <w:rFonts w:hint="eastAsia" w:ascii="仿宋_GB2312" w:eastAsia="仿宋_GB2312"/>
                <w:sz w:val="21"/>
                <w:szCs w:val="21"/>
                <w:vertAlign w:val="subscript"/>
              </w:rPr>
              <w:t>2</w:t>
            </w:r>
            <w:r>
              <w:rPr>
                <w:rFonts w:hint="eastAsia" w:ascii="仿宋_GB2312" w:eastAsia="仿宋_GB2312"/>
                <w:sz w:val="21"/>
                <w:szCs w:val="21"/>
              </w:rPr>
              <w:t>S</w:t>
            </w:r>
            <w:r>
              <w:rPr>
                <w:rFonts w:hint="eastAsia" w:ascii="仿宋_GB2312" w:eastAsia="仿宋_GB2312"/>
                <w:sz w:val="21"/>
                <w:szCs w:val="21"/>
                <w:vertAlign w:val="subscript"/>
              </w:rPr>
              <w:t>4</w:t>
            </w:r>
            <w:r>
              <w:rPr>
                <w:rFonts w:hint="eastAsia" w:ascii="仿宋_GB2312" w:eastAsia="仿宋_GB2312"/>
                <w:sz w:val="21"/>
                <w:szCs w:val="21"/>
              </w:rPr>
              <w:t>纳米材料的可控合成及光电催化制氢性能研究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孙静璇</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10031541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房明浩</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钴化合物/碳纳米管复合材料的制备及其电催化性能的研究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刘天明</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1003141309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吕国诚</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利用光波协同效应高效去除水体污染物的研究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王瑞婷</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1003142105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丁  浩</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新型矿物复合乳浊剂的制备及应用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汪  军</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敖卫华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2017AX019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电气石-肉桂酸复合材料的制备及性质表征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胡海生</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1003152221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韩  峰</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静电纺丝制备Bi</w:t>
            </w:r>
            <w:r>
              <w:rPr>
                <w:rFonts w:hint="eastAsia" w:ascii="仿宋_GB2312" w:eastAsia="仿宋_GB2312"/>
                <w:sz w:val="21"/>
                <w:szCs w:val="21"/>
                <w:vertAlign w:val="subscript"/>
              </w:rPr>
              <w:t>4</w:t>
            </w:r>
            <w:r>
              <w:rPr>
                <w:rFonts w:hint="eastAsia" w:ascii="仿宋_GB2312" w:eastAsia="仿宋_GB2312"/>
                <w:sz w:val="21"/>
                <w:szCs w:val="21"/>
              </w:rPr>
              <w:t>Ti</w:t>
            </w:r>
            <w:r>
              <w:rPr>
                <w:rFonts w:hint="eastAsia" w:ascii="仿宋_GB2312" w:eastAsia="仿宋_GB2312"/>
                <w:sz w:val="21"/>
                <w:szCs w:val="21"/>
                <w:vertAlign w:val="subscript"/>
              </w:rPr>
              <w:t>3</w:t>
            </w:r>
            <w:r>
              <w:rPr>
                <w:rFonts w:hint="eastAsia" w:ascii="仿宋_GB2312" w:eastAsia="仿宋_GB2312"/>
                <w:sz w:val="21"/>
                <w:szCs w:val="21"/>
              </w:rPr>
              <w:t>O</w:t>
            </w:r>
            <w:r>
              <w:rPr>
                <w:rFonts w:hint="eastAsia" w:ascii="仿宋_GB2312" w:eastAsia="仿宋_GB2312"/>
                <w:sz w:val="21"/>
                <w:szCs w:val="21"/>
                <w:vertAlign w:val="subscript"/>
              </w:rPr>
              <w:t>12</w:t>
            </w:r>
            <w:r>
              <w:rPr>
                <w:rFonts w:hint="eastAsia" w:ascii="仿宋_GB2312" w:eastAsia="仿宋_GB2312"/>
                <w:sz w:val="21"/>
                <w:szCs w:val="21"/>
              </w:rPr>
              <w:t>/Bi</w:t>
            </w:r>
            <w:r>
              <w:rPr>
                <w:rFonts w:hint="eastAsia" w:ascii="仿宋_GB2312" w:eastAsia="仿宋_GB2312"/>
                <w:sz w:val="21"/>
                <w:szCs w:val="21"/>
                <w:vertAlign w:val="subscript"/>
              </w:rPr>
              <w:t>2</w:t>
            </w:r>
            <w:r>
              <w:rPr>
                <w:rFonts w:hint="eastAsia" w:ascii="仿宋_GB2312" w:eastAsia="仿宋_GB2312"/>
                <w:sz w:val="21"/>
                <w:szCs w:val="21"/>
              </w:rPr>
              <w:t>O</w:t>
            </w:r>
            <w:r>
              <w:rPr>
                <w:rFonts w:hint="eastAsia" w:ascii="仿宋_GB2312" w:eastAsia="仿宋_GB2312"/>
                <w:sz w:val="21"/>
                <w:szCs w:val="21"/>
                <w:vertAlign w:val="subscript"/>
              </w:rPr>
              <w:t>3</w:t>
            </w:r>
            <w:r>
              <w:rPr>
                <w:rFonts w:hint="eastAsia" w:ascii="仿宋_GB2312" w:eastAsia="仿宋_GB2312"/>
                <w:sz w:val="21"/>
                <w:szCs w:val="21"/>
              </w:rPr>
              <w:t>复合纤维及催化性能研究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谈瑶瑶</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吕凤柱</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冰晶石结构化合物的可控制备及表征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张会梅</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廖立兵</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含铁SBA-15的合成及催化性能研究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刘贤杰</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邓雁希</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聚酰亚胺纤维纺丝应用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尹  康</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1003152127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郝向阳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199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磷酸银复合可见光催化剂的制备及其光催化性能研究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杨俊程</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闵  鑫</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阳离子型表面活性剂在海泡石表面的吸附行为研究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司家斌</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1003152229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张泽朋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材料科学与工程学院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宿舍节电控制器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徐飞扬</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1004152123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杜  刚</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moodle系统的二次开发和安全监控</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魏世豪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1004151217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陈春丽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历史地名可视化服务研究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吴嘉伦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1011151106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方  坤</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2017AX029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基于Android的动态学习交流平台</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李志慧</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1004146120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10041461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刁明光</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基于QQ物联的家庭环境参数监测器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曹剑鹏</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1004153216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10041532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基于STM32F103的多控制功能智能电表设计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曾  鑫</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1004152215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徐惠勇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基于unity3D平台的电工实验虚拟化</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敏</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1004143110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张玉清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中国高分辨率综合地表粗糙度研究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金宇宁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1010153105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张春晓</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收纳新体验—智能衣柜</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腾</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1004143111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个性化酒店管理系统的设计与实现</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鲍宏晖</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1004146128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10041461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曾  姗</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基于java的智能家居手机软件的设计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桂美将</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1004152129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徐炳吉</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堰塞湖水位监测系统</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陈张雄</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1004152228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徐惠勇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基于智能电网的用电智能监测系统设计与实现</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王祯睿</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1004152104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10041521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薛正升</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信息工程学院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2017AX039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利用水文地球化学方法分析团城湖地区地下水中Sb和As的来源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董芷含</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1005152108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毕二平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复合固定剂联合固定土壤中铅，镉的试验研究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毛维奥</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1005151119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崔卫华</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一种新型改性磁性壳聚糖材料在连续流条件下吸附重金属铅及其工程应用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陈军霖</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1005151122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  男</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基于硫自养反硝化处理地下水中硝酸盐的合成材料改进研究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张舒齐</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10051511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冯传平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水资源与环境学院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粤东新丰江水库晚三叠世小水组微观沉积特征和大地构造背景分析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宋立舟</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1006152216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王海荣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219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测定致密油藏孔隙半径分布特征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胡晨辉</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1006151223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李治平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天然气水合物降压开采物质平衡分析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张佳琪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1006141204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王晓冬</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高校信息公开研究-以地大为例</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叶品衡</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1006152231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孟  磊</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二氧化碳驱油对石蜡、沥青沉积作用的影响和分析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戴辉映</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1006151115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eastAsia="仿宋_GB2312"/>
                <w:sz w:val="21"/>
                <w:szCs w:val="21"/>
              </w:rPr>
            </w:pPr>
            <w:r>
              <w:rPr>
                <w:rFonts w:hint="eastAsia" w:ascii="仿宋_GB2312" w:eastAsia="仿宋_GB2312"/>
                <w:sz w:val="21"/>
                <w:szCs w:val="21"/>
              </w:rPr>
              <w:t>10061511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李治平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能源学院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大学生日常收支管理App设计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赵金晖</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1007150329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10071581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崔  巍</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2017AX049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漳州市天宝镇城镇化下农村经济转型实例研究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陈一鸣</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1007150323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杨  谨</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原味化学氧化药剂损耗的技术与经济评估</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冯  帆</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1007150213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  菲</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针对小学生的生命教育课程设计与推广</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贾少哲</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1007165122</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10071651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陈黎琴</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电子商务产业对珠宝业的影响及发展</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宁凯亮</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1007155133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10071551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赵恒海</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人文经管学院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探索就业市场需求推动中国地质大学（北京）英语专业课程设置改革</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任  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1008151306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10081513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张之俊</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外国语学院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229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专门用途英语需求及学习方式的调查</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施卓妤</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1008151303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10081513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王震静</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外国语学院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传统手工艺在大学生中发展道路的问题研究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王宇菲</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1002142203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10021422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肖  楠</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外国语学院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逊克玛瑙加工与雕刻首饰创新设计研发</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刘佳宁</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1009141208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10091412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何雪梅</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马鞍山绿松石及绿松石处理品与仿制品的鉴别</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陈林燕</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1009151206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10091512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余晓艳</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珠宝学院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基于超低功耗单片机的电子标识系统设计</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冀  帅</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1010152133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  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2017AX059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长周期大地电磁仪电池扩展装置开发</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张  诚</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1010152218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  凯</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基于iOS系统的重力勘探近区地形改正APP开发与应用研究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李若婕</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1010151201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陈召曦</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青藏高原东北缘地震活动性及其构造意义</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夏珩智</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1010153119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10101531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李信富</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地球物理与信息技术学院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海洋放线菌的培养和抗金黄色葡萄球菌活性物质分析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王雅楠</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徐秀丽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海洋学院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东海陆架DH3柱状样高分辨率沉积记录及其环境指示</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刘彦伶</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1011151216</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琦</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海洋学院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239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北京西山地区上元古界与下古生界不整合结构及其地球化学表征</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  城</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1011151218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10111512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兰晓东</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海洋学院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北京高校在京冀协同发展中转移用地实例研究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  彪</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1012152223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bCs/>
                <w:sz w:val="21"/>
                <w:szCs w:val="21"/>
              </w:rPr>
            </w:pPr>
            <w:r>
              <w:rPr>
                <w:rFonts w:hint="eastAsia" w:ascii="仿宋_GB2312" w:eastAsia="仿宋_GB2312"/>
                <w:bCs/>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  勤</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青海湖流域生态环境遥感信息提取与分析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鲍文楷</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1012152118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王广军</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实时精密定位产品分析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王景荣</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1012141115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郑艳丽</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基于RS和GIS的村域土地利用时空格局分析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林丽萍</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1012142109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10121421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胡业翠</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244</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2017AX069</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基于文献统计的我国中南地区土壤重金属污染状况分析</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徐启胜</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1012152117</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10121521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赵中秋</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土地科学技术学院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245</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2017AX070</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地震谱分解方法研究及在储层预测中的应用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  萌</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1001151401</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10011514</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高世臣</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246</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2017AX071</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求解大型稀疏线性方程组的ICCG方法及其在地球物理上的应用</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周  松</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1010151203</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10101512</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王海英</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247</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2017AX072</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Metal-CAT-基多孔碳的制备及其超级电容器性能研究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姚  煜</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1003151104</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刘煊赫</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248</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2017AX073</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上转换纳米发光材料敏化的无机钙钛矿发光材料研究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文  兴</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1003151130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10031511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吴  静</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249</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2017AX074</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g-C3N4复合钛氧化物光催化剂的制备和性能研究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高  天</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1006152115</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10061521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陈  洁</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250</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2017AX075</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镁橄榄岩在地幔条件下相变及脱水机制的研究及其地质意义</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刘金科</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1001151010</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10191501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林</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251</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2017AX076</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矩阵反可交换的条件和性质研究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黄  慧</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1019141109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10191411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王海英</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252</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2017AX077</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单透镜望远镜</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雷子琦</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1006151128</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10061511</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3</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赵长春</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253</w:t>
            </w:r>
          </w:p>
        </w:tc>
        <w:tc>
          <w:tcPr>
            <w:tcW w:w="9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校级</w:t>
            </w:r>
          </w:p>
        </w:tc>
        <w:tc>
          <w:tcPr>
            <w:tcW w:w="14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2017AX078</w:t>
            </w:r>
          </w:p>
        </w:tc>
        <w:tc>
          <w:tcPr>
            <w:tcW w:w="36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rPr>
                <w:rFonts w:hint="eastAsia" w:ascii="仿宋_GB2312" w:hAnsi="宋体" w:eastAsia="仿宋_GB2312" w:cs="宋体"/>
                <w:sz w:val="21"/>
                <w:szCs w:val="21"/>
              </w:rPr>
            </w:pPr>
            <w:r>
              <w:rPr>
                <w:rFonts w:hint="eastAsia" w:ascii="仿宋_GB2312" w:eastAsia="仿宋_GB2312"/>
                <w:sz w:val="21"/>
                <w:szCs w:val="21"/>
              </w:rPr>
              <w:t>金属纳米阵列的表面等离激元的研究</w:t>
            </w:r>
          </w:p>
        </w:tc>
        <w:tc>
          <w:tcPr>
            <w:tcW w:w="7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李  尉</w:t>
            </w:r>
          </w:p>
        </w:tc>
        <w:tc>
          <w:tcPr>
            <w:tcW w:w="110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1002162309</w:t>
            </w:r>
          </w:p>
        </w:tc>
        <w:tc>
          <w:tcPr>
            <w:tcW w:w="93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10021623</w:t>
            </w:r>
          </w:p>
        </w:tc>
        <w:tc>
          <w:tcPr>
            <w:tcW w:w="62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4</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郝会颖</w:t>
            </w:r>
          </w:p>
        </w:tc>
        <w:tc>
          <w:tcPr>
            <w:tcW w:w="2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数理学院</w:t>
            </w:r>
          </w:p>
        </w:tc>
        <w:tc>
          <w:tcPr>
            <w:tcW w:w="8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jc w:val="center"/>
              <w:rPr>
                <w:rFonts w:hint="eastAsia" w:ascii="仿宋_GB2312" w:hAnsi="宋体" w:eastAsia="仿宋_GB2312" w:cs="宋体"/>
                <w:sz w:val="21"/>
                <w:szCs w:val="21"/>
              </w:rPr>
            </w:pPr>
            <w:r>
              <w:rPr>
                <w:rFonts w:hint="eastAsia" w:ascii="仿宋_GB2312" w:eastAsia="仿宋_GB2312"/>
                <w:sz w:val="21"/>
                <w:szCs w:val="21"/>
              </w:rPr>
              <w:t>10000</w:t>
            </w:r>
          </w:p>
        </w:tc>
      </w:tr>
    </w:tbl>
    <w:p>
      <w:pPr>
        <w:pStyle w:val="2"/>
        <w:spacing w:line="510" w:lineRule="exact"/>
        <w:rPr>
          <w:rFonts w:ascii="黑体" w:eastAsia="黑体"/>
        </w:rPr>
      </w:pPr>
    </w:p>
    <w:p>
      <w:pPr>
        <w:pStyle w:val="2"/>
        <w:spacing w:line="510" w:lineRule="exact"/>
        <w:rPr>
          <w:rFonts w:ascii="黑体" w:eastAsia="黑体"/>
        </w:rPr>
      </w:pPr>
    </w:p>
    <w:p>
      <w:pPr>
        <w:pStyle w:val="2"/>
        <w:spacing w:line="510" w:lineRule="exact"/>
        <w:rPr>
          <w:rFonts w:ascii="黑体" w:eastAsia="黑体"/>
        </w:rPr>
      </w:pPr>
    </w:p>
    <w:p>
      <w:pPr>
        <w:pStyle w:val="2"/>
        <w:spacing w:line="510" w:lineRule="exact"/>
        <w:rPr>
          <w:rFonts w:ascii="黑体" w:eastAsia="黑体"/>
        </w:rPr>
      </w:pPr>
    </w:p>
    <w:p>
      <w:pPr>
        <w:pStyle w:val="2"/>
        <w:spacing w:line="510" w:lineRule="exact"/>
        <w:rPr>
          <w:rFonts w:ascii="黑体" w:eastAsia="黑体"/>
        </w:rPr>
      </w:pPr>
    </w:p>
    <w:p>
      <w:pPr>
        <w:pStyle w:val="2"/>
        <w:spacing w:line="550" w:lineRule="exact"/>
        <w:rPr>
          <w:rFonts w:hint="eastAsia" w:ascii="黑体" w:eastAsia="黑体"/>
        </w:rPr>
      </w:pPr>
      <w:r>
        <w:rPr>
          <w:rFonts w:hint="eastAsia" w:ascii="黑体" w:eastAsia="黑体"/>
        </w:rPr>
        <w:t>附件</w:t>
      </w:r>
      <w:r>
        <w:rPr>
          <w:rFonts w:ascii="黑体" w:eastAsia="黑体"/>
        </w:rPr>
        <w:t>2</w:t>
      </w:r>
      <w:r>
        <w:rPr>
          <w:rFonts w:hint="eastAsia" w:ascii="黑体" w:eastAsia="黑体"/>
        </w:rPr>
        <w:t>：</w:t>
      </w:r>
    </w:p>
    <w:p>
      <w:pPr>
        <w:pStyle w:val="2"/>
        <w:spacing w:line="400" w:lineRule="exact"/>
        <w:rPr>
          <w:rFonts w:ascii="宋体" w:hAnsi="宋体" w:eastAsia="宋体"/>
          <w:b/>
          <w:bCs/>
        </w:rPr>
      </w:pPr>
      <w:r>
        <w:rPr>
          <w:rFonts w:ascii="宋体" w:hAnsi="宋体" w:eastAsia="宋体"/>
          <w:b/>
          <w:bCs/>
        </w:rPr>
        <w:t xml:space="preserve"> </w:t>
      </w:r>
    </w:p>
    <w:p>
      <w:pPr>
        <w:pStyle w:val="2"/>
        <w:spacing w:line="550" w:lineRule="exact"/>
        <w:jc w:val="center"/>
        <w:rPr>
          <w:rFonts w:hint="eastAsia" w:ascii="方正小标宋简体" w:hAnsi="宋体" w:eastAsia="方正小标宋简体"/>
          <w:sz w:val="36"/>
          <w:szCs w:val="36"/>
        </w:rPr>
      </w:pPr>
      <w:r>
        <w:rPr>
          <w:rFonts w:ascii="方正小标宋简体" w:hAnsi="宋体" w:eastAsia="方正小标宋简体"/>
          <w:sz w:val="36"/>
          <w:szCs w:val="36"/>
        </w:rPr>
        <w:t>2017</w:t>
      </w:r>
      <w:r>
        <w:rPr>
          <w:rFonts w:hint="eastAsia" w:ascii="方正小标宋简体" w:hAnsi="宋体" w:eastAsia="方正小标宋简体"/>
          <w:sz w:val="36"/>
          <w:szCs w:val="36"/>
        </w:rPr>
        <w:t>年</w:t>
      </w:r>
      <w:r>
        <w:rPr>
          <w:rFonts w:hint="eastAsia" w:ascii="方正小标宋简体" w:hAnsi="宋体" w:eastAsia="方正小标宋简体"/>
          <w:bCs/>
          <w:sz w:val="36"/>
          <w:szCs w:val="36"/>
        </w:rPr>
        <w:t>教学实验室开放</w:t>
      </w:r>
      <w:r>
        <w:rPr>
          <w:rFonts w:hint="eastAsia" w:ascii="方正小标宋简体" w:hAnsi="宋体" w:eastAsia="方正小标宋简体"/>
          <w:sz w:val="36"/>
          <w:szCs w:val="36"/>
        </w:rPr>
        <w:t>项目（</w:t>
      </w:r>
      <w:r>
        <w:rPr>
          <w:rFonts w:ascii="方正小标宋简体" w:hAnsi="宋体" w:eastAsia="方正小标宋简体"/>
          <w:sz w:val="36"/>
          <w:szCs w:val="36"/>
        </w:rPr>
        <w:t>B</w:t>
      </w:r>
      <w:r>
        <w:rPr>
          <w:rFonts w:hint="eastAsia" w:ascii="方正小标宋简体" w:hAnsi="宋体" w:eastAsia="方正小标宋简体"/>
          <w:sz w:val="36"/>
          <w:szCs w:val="36"/>
        </w:rPr>
        <w:t>类）中期检查结果</w:t>
      </w:r>
    </w:p>
    <w:p>
      <w:pPr>
        <w:pStyle w:val="2"/>
        <w:spacing w:line="400" w:lineRule="exact"/>
        <w:rPr>
          <w:rFonts w:ascii="宋体" w:hAnsi="宋体" w:eastAsia="宋体"/>
          <w:b/>
          <w:bCs/>
        </w:rPr>
      </w:pPr>
    </w:p>
    <w:tbl>
      <w:tblPr>
        <w:tblStyle w:val="4"/>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74"/>
        <w:gridCol w:w="1476"/>
        <w:gridCol w:w="2993"/>
        <w:gridCol w:w="993"/>
        <w:gridCol w:w="1275"/>
        <w:gridCol w:w="709"/>
        <w:gridCol w:w="1134"/>
        <w:gridCol w:w="261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restart"/>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序号</w:t>
            </w:r>
          </w:p>
        </w:tc>
        <w:tc>
          <w:tcPr>
            <w:tcW w:w="1074" w:type="dxa"/>
            <w:vMerge w:val="restart"/>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评审结论</w:t>
            </w:r>
          </w:p>
        </w:tc>
        <w:tc>
          <w:tcPr>
            <w:tcW w:w="1476" w:type="dxa"/>
            <w:vMerge w:val="restart"/>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项目编号</w:t>
            </w:r>
          </w:p>
        </w:tc>
        <w:tc>
          <w:tcPr>
            <w:tcW w:w="2993" w:type="dxa"/>
            <w:vMerge w:val="restart"/>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项目名称</w:t>
            </w:r>
          </w:p>
        </w:tc>
        <w:tc>
          <w:tcPr>
            <w:tcW w:w="2268" w:type="dxa"/>
            <w:gridSpan w:val="2"/>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项目负责人</w:t>
            </w:r>
          </w:p>
        </w:tc>
        <w:tc>
          <w:tcPr>
            <w:tcW w:w="709" w:type="dxa"/>
            <w:vMerge w:val="restart"/>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参与人数</w:t>
            </w:r>
          </w:p>
        </w:tc>
        <w:tc>
          <w:tcPr>
            <w:tcW w:w="1134" w:type="dxa"/>
            <w:vMerge w:val="restart"/>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指导教师</w:t>
            </w:r>
          </w:p>
        </w:tc>
        <w:tc>
          <w:tcPr>
            <w:tcW w:w="2616" w:type="dxa"/>
            <w:vMerge w:val="restart"/>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推荐学院</w:t>
            </w:r>
          </w:p>
        </w:tc>
        <w:tc>
          <w:tcPr>
            <w:tcW w:w="786" w:type="dxa"/>
            <w:vMerge w:val="restart"/>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资助</w:t>
            </w:r>
            <w:r>
              <w:rPr>
                <w:rFonts w:hint="eastAsia" w:ascii="仿宋_GB2312" w:hAnsi="宋体" w:eastAsia="仿宋_GB2312" w:cs="宋体"/>
                <w:kern w:val="0"/>
                <w:sz w:val="21"/>
                <w:szCs w:val="21"/>
              </w:rPr>
              <w:br w:type="textWrapping"/>
            </w:r>
            <w:r>
              <w:rPr>
                <w:rFonts w:hint="eastAsia" w:ascii="仿宋_GB2312" w:hAnsi="宋体" w:eastAsia="仿宋_GB2312" w:cs="宋体"/>
                <w:kern w:val="0"/>
                <w:sz w:val="21"/>
                <w:szCs w:val="21"/>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Merge w:val="continue"/>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p>
        </w:tc>
        <w:tc>
          <w:tcPr>
            <w:tcW w:w="1074" w:type="dxa"/>
            <w:vMerge w:val="continue"/>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p>
        </w:tc>
        <w:tc>
          <w:tcPr>
            <w:tcW w:w="1476" w:type="dxa"/>
            <w:vMerge w:val="continue"/>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p>
        </w:tc>
        <w:tc>
          <w:tcPr>
            <w:tcW w:w="2993" w:type="dxa"/>
            <w:vMerge w:val="continue"/>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姓名</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学号</w:t>
            </w:r>
          </w:p>
        </w:tc>
        <w:tc>
          <w:tcPr>
            <w:tcW w:w="709" w:type="dxa"/>
            <w:vMerge w:val="continue"/>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p>
        </w:tc>
        <w:tc>
          <w:tcPr>
            <w:tcW w:w="1134" w:type="dxa"/>
            <w:vMerge w:val="continue"/>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p>
        </w:tc>
        <w:tc>
          <w:tcPr>
            <w:tcW w:w="2616" w:type="dxa"/>
            <w:vMerge w:val="continue"/>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p>
        </w:tc>
        <w:tc>
          <w:tcPr>
            <w:tcW w:w="786" w:type="dxa"/>
            <w:vMerge w:val="continue"/>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201711415106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生物炭去除地下水中氟离子实验研究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周景尧</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1001143120</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陈家玮</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地球科学与资源学院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201711415107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北京市大学生对雾霾危害的风险认知调查</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吕  将</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1002154216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吴  祥</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工程技术学院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201711415108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温度和孔隙率对岩石热膨胀特性影响的理论和实验研究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刘世付</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1002141212</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王志乔</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工程技术学院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201711415109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四氧化三锰的制备及电化学性能研究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吴黎铭</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1003151313</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许江枫</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以层状硅酸盐矿物材料为模版制备二维碳材料及其电催化性能研究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白小洁</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1003142209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吕国诚</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低热膨胀透明聚酰亚胺柔性基板制备</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屈伶俏</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1003142210</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刘金刚</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合金首饰镀膜的颜色和表面完整性研究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马  迪</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1003151302</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于  翔</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基于云计算平台的机器鱼目标识别并行深度学习与研究</w:t>
            </w:r>
          </w:p>
        </w:tc>
        <w:tc>
          <w:tcPr>
            <w:tcW w:w="993" w:type="dxa"/>
            <w:vAlign w:val="center"/>
          </w:tcPr>
          <w:p>
            <w:pPr>
              <w:widowControl/>
              <w:tabs>
                <w:tab w:val="clear" w:pos="0"/>
              </w:tabs>
              <w:adjustRightInd/>
              <w:snapToGrid/>
              <w:spacing w:line="240" w:lineRule="auto"/>
              <w:ind w:left="-140" w:leftChars="-50" w:right="-140" w:rightChars="-50"/>
              <w:jc w:val="center"/>
              <w:rPr>
                <w:rFonts w:hint="eastAsia" w:ascii="仿宋_GB2312" w:hAnsi="宋体" w:eastAsia="仿宋_GB2312" w:cs="宋体"/>
                <w:spacing w:val="-14"/>
                <w:kern w:val="0"/>
                <w:sz w:val="21"/>
                <w:szCs w:val="21"/>
              </w:rPr>
            </w:pPr>
            <w:r>
              <w:rPr>
                <w:rFonts w:hint="eastAsia" w:ascii="仿宋_GB2312" w:hAnsi="宋体" w:eastAsia="仿宋_GB2312" w:cs="宋体"/>
                <w:spacing w:val="-14"/>
                <w:kern w:val="0"/>
                <w:sz w:val="21"/>
                <w:szCs w:val="21"/>
              </w:rPr>
              <w:t>曾瀚博文</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1004141222</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杜  刚</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基于Docker实现的Web在线编程平台</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陈三星</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1004153215</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张玉清</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基于移动互联网的数字树木管理系统研发</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王亚楠</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1004155210</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郑新奇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聚吡咯负载沸石去除水中氟的研究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仙  雪</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1005151116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  男</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水资源与环境学院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石林彩玉结构特征研究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刘晓敏</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1009151201</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何雪梅</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珠宝学院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地震观测系统设计对表层成像的影响分析</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唐魏泓</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1010153122</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刘国峰</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201711415119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小型海洋电场传感器研制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王聆月</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1010162206</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  凯</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201711415120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实验室物品管理软件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武晓楠</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1010152204</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  猛</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201711415121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高光谱数据处理和信息提取</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洪  沁</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1012151102</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彭军还</w:t>
            </w:r>
          </w:p>
        </w:tc>
        <w:tc>
          <w:tcPr>
            <w:tcW w:w="2616"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土地科学技术学院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201711415122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无簧可压音电子布鲁斯口琴的制作</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  聪</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1010152228</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张自力</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201711415123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新式木琴演示试验仪的制作</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张浩冉</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1012151229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李传涛</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201711415124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基于随机正交匹配追踪算法的相敏关联层析研究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李路明</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1004141106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  禄</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国家级</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201711415125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蓝宝石热释光光谱研究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王秀坤</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1019151107</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王亚芳</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塔里木盆地西部浮游藻类对古新世/始新世极热事件（PETM）的响应</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邵雪维</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1001151404</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席党鹏</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地球科学与资源学院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晶体光学课程新媒体资源平台设计</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田子平</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1001151414</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赵志丹</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地球科学与资源学院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不同情景下信号灯的设置对交通通畅性的影响分析</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周  睿</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1002154214</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季淮君</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工程技术学院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地质钻机钻杆仓储系统设计与研究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郭家贺</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1008141120</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杨运强</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工程技术学院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等离子破除混凝土的实验研究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高泽鑫</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1002152226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王文冰</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工程技术学院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color w:val="FF0000"/>
                <w:kern w:val="0"/>
                <w:sz w:val="21"/>
                <w:szCs w:val="21"/>
              </w:rPr>
            </w:pPr>
            <w:r>
              <w:rPr>
                <w:rFonts w:hint="eastAsia" w:ascii="仿宋_GB2312" w:hAnsi="宋体" w:eastAsia="仿宋_GB2312" w:cs="宋体"/>
                <w:color w:val="FF0000"/>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以腐殖酸为原料制备多孔碳工艺及吸附性能实验研究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姜晓婷</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1003151207</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吴小文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低温发泡制备珍珠岩保温板的研究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帅朋飞</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1003152216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廖立兵</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二维薄层BiOX光催化材料合成及性能研究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毛恩阳</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1003152116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黄洪伟</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铜/硅复合材料作为锂离子电池负极材料的研究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侯建锐</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1003141129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刘艳改</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2017BXZ009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四氧化三铁/碳纳米管的制备及其在抗生素微波降解中的应用基础研究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袁国包</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1003152226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吕国诚</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静电纺丝法制WO3纳米管</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冷映梅</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1003152106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陈代梅</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碳基可穿戴应力传感器的制备</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韩纹莉</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1003152107</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郝向阳</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Ag</w:t>
            </w:r>
            <w:r>
              <w:rPr>
                <w:rFonts w:hint="eastAsia" w:ascii="仿宋_GB2312" w:hAnsi="宋体" w:eastAsia="仿宋_GB2312" w:cs="宋体"/>
                <w:kern w:val="0"/>
                <w:sz w:val="21"/>
                <w:szCs w:val="21"/>
                <w:vertAlign w:val="subscript"/>
              </w:rPr>
              <w:t>10</w:t>
            </w:r>
            <w:r>
              <w:rPr>
                <w:rFonts w:hint="eastAsia" w:ascii="仿宋_GB2312" w:hAnsi="宋体" w:eastAsia="仿宋_GB2312" w:cs="宋体"/>
                <w:kern w:val="0"/>
                <w:sz w:val="21"/>
                <w:szCs w:val="21"/>
              </w:rPr>
              <w:t>Si</w:t>
            </w:r>
            <w:r>
              <w:rPr>
                <w:rFonts w:hint="eastAsia" w:ascii="仿宋_GB2312" w:hAnsi="宋体" w:eastAsia="仿宋_GB2312" w:cs="宋体"/>
                <w:kern w:val="0"/>
                <w:sz w:val="21"/>
                <w:szCs w:val="21"/>
                <w:vertAlign w:val="subscript"/>
              </w:rPr>
              <w:t>4</w:t>
            </w:r>
            <w:r>
              <w:rPr>
                <w:rFonts w:hint="eastAsia" w:ascii="仿宋_GB2312" w:hAnsi="宋体" w:eastAsia="仿宋_GB2312" w:cs="宋体"/>
                <w:kern w:val="0"/>
                <w:sz w:val="21"/>
                <w:szCs w:val="21"/>
              </w:rPr>
              <w:t>O</w:t>
            </w:r>
            <w:r>
              <w:rPr>
                <w:rFonts w:hint="eastAsia" w:ascii="仿宋_GB2312" w:hAnsi="宋体" w:eastAsia="仿宋_GB2312" w:cs="宋体"/>
                <w:kern w:val="0"/>
                <w:sz w:val="21"/>
                <w:szCs w:val="21"/>
                <w:vertAlign w:val="subscript"/>
              </w:rPr>
              <w:t>13</w:t>
            </w:r>
            <w:r>
              <w:rPr>
                <w:rFonts w:hint="eastAsia" w:ascii="仿宋_GB2312" w:hAnsi="宋体" w:eastAsia="仿宋_GB2312" w:cs="宋体"/>
                <w:kern w:val="0"/>
                <w:sz w:val="21"/>
                <w:szCs w:val="21"/>
              </w:rPr>
              <w:t>/WO</w:t>
            </w:r>
            <w:r>
              <w:rPr>
                <w:rFonts w:hint="eastAsia" w:ascii="仿宋_GB2312" w:hAnsi="宋体" w:eastAsia="仿宋_GB2312" w:cs="宋体"/>
                <w:kern w:val="0"/>
                <w:sz w:val="21"/>
                <w:szCs w:val="21"/>
                <w:vertAlign w:val="subscript"/>
              </w:rPr>
              <w:t>3</w:t>
            </w:r>
            <w:r>
              <w:rPr>
                <w:rFonts w:hint="eastAsia" w:ascii="仿宋_GB2312" w:hAnsi="宋体" w:eastAsia="仿宋_GB2312" w:cs="宋体"/>
                <w:kern w:val="0"/>
                <w:sz w:val="21"/>
                <w:szCs w:val="21"/>
              </w:rPr>
              <w:t>复合催化剂的制备及可见光催化活性提高</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杨  珊</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1003151305</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郑  红</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具有签到功能的班级手机袋的设计与开发</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李泽宇</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1004143119</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杜  刚</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畅租天下可视化租房信息平台</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章斌斌</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1004142125</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刁明光</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水污染连续自动监测系统</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高楷</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1004152126</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薛正升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农产品重金属污染调查</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塔勒哈尔·赛尔山巴依</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1005141126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胡远安</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水资源与环境学院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w:t>
            </w:r>
            <w:r>
              <w:rPr>
                <w:rFonts w:hint="eastAsia" w:ascii="仿宋_GB2312" w:hAnsi="宋体" w:eastAsia="仿宋_GB2312" w:cs="宋体"/>
                <w:spacing w:val="-18"/>
                <w:kern w:val="0"/>
                <w:sz w:val="21"/>
                <w:szCs w:val="21"/>
              </w:rPr>
              <w:t>字移动媒体对英语学习的影响</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沈飞扬</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1008161319</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江  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外国语学院</w:t>
            </w:r>
          </w:p>
        </w:tc>
        <w:tc>
          <w:tcPr>
            <w:tcW w:w="786"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昌化黑金石宝石学及矿物学特征研究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丁喜英</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1009151221</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袁  野</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珠宝学院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2017BXZ019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青藏高原多年冻土层探地雷达探测模拟研究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韩薏</w:t>
            </w:r>
            <w:r>
              <w:rPr>
                <w:rFonts w:hint="eastAsia" w:ascii="仿宋_GB2312" w:hAnsi="宋体" w:cs="宋体"/>
                <w:kern w:val="0"/>
                <w:sz w:val="21"/>
                <w:szCs w:val="21"/>
              </w:rPr>
              <w:t>旻</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1010141101</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钱荣毅</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新型声学释放器控制电路的设计与制作</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谢双文</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1010152118</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  猛</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不同谐振频率传感器对瞬变电磁勘探深度及分辨率的影响分析</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郭  林</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1010153120</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贾正元</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伽马谱数据的matlab快速分析处理</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金文元</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1010141110</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储星铭</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“数值分析”基础算法计算机程序实例化软件包研发</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王茂华</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1010151109</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谢成良</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智能敲琴的制作</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周轩成</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1005143113</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郑志远</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两步溶液法制备钙钛矿吸收层的研究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徐  焱</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1010153208</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董敬敬</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金颗粒修饰氧化镓纳米光线光催化能研究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尚新阳</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1004163205</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邢  杰</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新能源可再生燃料电池系统性能研究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冯舰锐</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1002154219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张自力</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电磁摆演示仪的制作</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张喜龙</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1010153218</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李庚伟</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2017BXZ029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毛发湿度计探索与改进</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梁泽宇</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1001153118</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吴秀文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校级重点</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2017BXZ030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高质量转移大面积WS2薄膜的方法探索</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周玮琨</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1010161217</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邢  杰</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钻杆自动装填系统设计</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潘乾科</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1002143114</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杨运强</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工程技术学院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碳量子点修饰对Ag</w:t>
            </w:r>
            <w:r>
              <w:rPr>
                <w:rFonts w:hint="eastAsia" w:ascii="仿宋_GB2312" w:hAnsi="宋体" w:eastAsia="仿宋_GB2312" w:cs="宋体"/>
                <w:kern w:val="0"/>
                <w:sz w:val="21"/>
                <w:szCs w:val="21"/>
                <w:vertAlign w:val="subscript"/>
              </w:rPr>
              <w:t>6</w:t>
            </w:r>
            <w:r>
              <w:rPr>
                <w:rFonts w:hint="eastAsia" w:ascii="仿宋_GB2312" w:hAnsi="宋体" w:eastAsia="仿宋_GB2312" w:cs="宋体"/>
                <w:kern w:val="0"/>
                <w:sz w:val="21"/>
                <w:szCs w:val="21"/>
              </w:rPr>
              <w:t>Si</w:t>
            </w:r>
            <w:r>
              <w:rPr>
                <w:rFonts w:hint="eastAsia" w:ascii="仿宋_GB2312" w:hAnsi="宋体" w:eastAsia="仿宋_GB2312" w:cs="宋体"/>
                <w:kern w:val="0"/>
                <w:sz w:val="21"/>
                <w:szCs w:val="21"/>
                <w:vertAlign w:val="subscript"/>
              </w:rPr>
              <w:t>2</w:t>
            </w:r>
            <w:r>
              <w:rPr>
                <w:rFonts w:hint="eastAsia" w:ascii="仿宋_GB2312" w:hAnsi="宋体" w:eastAsia="仿宋_GB2312" w:cs="宋体"/>
                <w:kern w:val="0"/>
                <w:sz w:val="21"/>
                <w:szCs w:val="21"/>
              </w:rPr>
              <w:t>O</w:t>
            </w:r>
            <w:r>
              <w:rPr>
                <w:rFonts w:hint="eastAsia" w:ascii="仿宋_GB2312" w:hAnsi="宋体" w:eastAsia="仿宋_GB2312" w:cs="宋体"/>
                <w:kern w:val="0"/>
                <w:sz w:val="21"/>
                <w:szCs w:val="21"/>
                <w:vertAlign w:val="subscript"/>
              </w:rPr>
              <w:t>7</w:t>
            </w:r>
            <w:r>
              <w:rPr>
                <w:rFonts w:hint="eastAsia" w:ascii="仿宋_GB2312" w:hAnsi="宋体" w:eastAsia="仿宋_GB2312" w:cs="宋体"/>
                <w:kern w:val="0"/>
                <w:sz w:val="21"/>
                <w:szCs w:val="21"/>
              </w:rPr>
              <w:t>结构和活性的影响</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曾  旋</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1003151321</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郑  红</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新型具有光信号响应的超分子智能探针的合成与性能研究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王文萍</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1003152203</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刘梅堂</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新型类水滑石基荧光分子探针的合成与性能研究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刘进良</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1003152219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刘梅堂</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黄金中微量元素添加及黄金表面镀膜对含金量影响的研究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  茜</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1003151307</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于  翔</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高效全光谱响应光催化剂的制备及研究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谢赐桉</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1003151216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陈代梅</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用ICP-AES法测定石煤及焙烧产物中各元素的含量</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武  凡</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1003152123</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韩  峰</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2017BXY009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煤基碳量子点的制备与分析</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农佳杰</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1003152126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郝向阳</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亚微米CaCO</w:t>
            </w:r>
            <w:r>
              <w:rPr>
                <w:rFonts w:hint="eastAsia" w:ascii="仿宋_GB2312" w:hAnsi="Batang" w:eastAsia="Batang" w:cs="宋体"/>
                <w:kern w:val="0"/>
                <w:sz w:val="21"/>
                <w:szCs w:val="21"/>
              </w:rPr>
              <w:t>₃</w:t>
            </w:r>
            <w:r>
              <w:rPr>
                <w:rFonts w:hint="eastAsia" w:ascii="仿宋_GB2312" w:hAnsi="宋体" w:eastAsia="仿宋_GB2312" w:cs="宋体"/>
                <w:kern w:val="0"/>
                <w:sz w:val="21"/>
                <w:szCs w:val="21"/>
              </w:rPr>
              <w:t>颗粒的制备及表征</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钟家鑫</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1003141324</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丁  浩</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利用废旧纺织品制备板材探索实验</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潘  磊</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1003151325</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张以河</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材料科学与工程学院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62</w:t>
            </w:r>
          </w:p>
        </w:tc>
        <w:tc>
          <w:tcPr>
            <w:tcW w:w="1074"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2017BXY012</w:t>
            </w:r>
          </w:p>
        </w:tc>
        <w:tc>
          <w:tcPr>
            <w:tcW w:w="2993" w:type="dxa"/>
            <w:vAlign w:val="center"/>
          </w:tcPr>
          <w:p>
            <w:pPr>
              <w:widowControl/>
              <w:tabs>
                <w:tab w:val="clear" w:pos="0"/>
              </w:tabs>
              <w:adjustRightInd/>
              <w:snapToGrid/>
              <w:spacing w:line="36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家庭雾霾检测与控制系统</w:t>
            </w:r>
          </w:p>
        </w:tc>
        <w:tc>
          <w:tcPr>
            <w:tcW w:w="993"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夏朝奇</w:t>
            </w:r>
          </w:p>
        </w:tc>
        <w:tc>
          <w:tcPr>
            <w:tcW w:w="1275"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1004152130</w:t>
            </w:r>
          </w:p>
        </w:tc>
        <w:tc>
          <w:tcPr>
            <w:tcW w:w="709"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薛正升</w:t>
            </w:r>
          </w:p>
        </w:tc>
        <w:tc>
          <w:tcPr>
            <w:tcW w:w="2616"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63</w:t>
            </w:r>
          </w:p>
        </w:tc>
        <w:tc>
          <w:tcPr>
            <w:tcW w:w="1074"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2017BXY013</w:t>
            </w:r>
          </w:p>
        </w:tc>
        <w:tc>
          <w:tcPr>
            <w:tcW w:w="2993" w:type="dxa"/>
            <w:vAlign w:val="center"/>
          </w:tcPr>
          <w:p>
            <w:pPr>
              <w:widowControl/>
              <w:tabs>
                <w:tab w:val="clear" w:pos="0"/>
              </w:tabs>
              <w:adjustRightInd/>
              <w:snapToGrid/>
              <w:spacing w:line="360" w:lineRule="exact"/>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一种新型多功能智能电表系统</w:t>
            </w:r>
          </w:p>
        </w:tc>
        <w:tc>
          <w:tcPr>
            <w:tcW w:w="993"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蔡星月</w:t>
            </w:r>
          </w:p>
        </w:tc>
        <w:tc>
          <w:tcPr>
            <w:tcW w:w="1275"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1004152105</w:t>
            </w:r>
          </w:p>
        </w:tc>
        <w:tc>
          <w:tcPr>
            <w:tcW w:w="709"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徐炳吉</w:t>
            </w:r>
          </w:p>
        </w:tc>
        <w:tc>
          <w:tcPr>
            <w:tcW w:w="2616"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360" w:lineRule="exact"/>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基于AT89S52单片机的红外测距应用</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胡君一</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1004142105</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  梅</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信息工程学院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可磁分离光催化剂的制备及其光催化性能研究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曹婉情</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1005151109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冯传平</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水资源与环境学院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以米糠作为碳源和菌源去除地下水中硝酸盐的研究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王之旅</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1005153123</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  男</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水资源与环境学院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不极化电极参数评价</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李晓晨</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1010162101</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  凯</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高精度地震及电法无线采集站的研制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李文豪</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1010142212</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张启升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69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2017BXY019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基于ADS1281的低功耗地震电法采集器的研制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  璇</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1010142107</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张启升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数字岩石3D打印与岩石物理实验</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龙  鑫</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1010153104</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谭茂金</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地球物理与信息技术学院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基于ContextCapture的三维场景自动建模研究</w:t>
            </w:r>
          </w:p>
        </w:tc>
        <w:tc>
          <w:tcPr>
            <w:tcW w:w="993"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  显</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1012151125</w:t>
            </w:r>
          </w:p>
        </w:tc>
        <w:tc>
          <w:tcPr>
            <w:tcW w:w="709"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王淑晴</w:t>
            </w:r>
          </w:p>
        </w:tc>
        <w:tc>
          <w:tcPr>
            <w:tcW w:w="2616"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土地科学技术学院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3D全息投影技术的实验探索</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戚  昕</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1002154106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  华</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LED特性测试计算机数据采集系统的开发</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齐鲁荷</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1005151106</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董爱国</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液晶光电特征研究与智能窗研制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张夏辉</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1004152128</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李传涛</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75</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2017BXY025</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基于纹影摄影术的纹影仪设计及应用</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左  灿</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1001153117</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郑志远</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76</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2017BXY026</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多孔石墨基二元脂肪酸复合相变材料其在建筑节能领域应用研究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范  淼</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1006152201</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吴秀文</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77</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2017BXY027</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无线电力传输实验的研究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王子业</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1010152214</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冯  娟</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78</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2017BXY028</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偏振光干涉试验仪的制作</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闫筱乐</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1002153124</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5</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李庚伟</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79</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2017BXY029</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迈克尔逊干涉仪的改进</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  崇</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1010143109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董爱国</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80</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2017BXY030</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二氧化钛复合光催化剂的制备及其性能研究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高  雪</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1001153302</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戚洪彬</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81</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2017BXY031</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Ag/Ag3PO4/PDA功能材料制备与性能研究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张原浩</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1005162122</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陈  洁</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82</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2017BXY032</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雾霾天气PM2.5单颗粒及可视化研究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韩记飞</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1001151115</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4</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董雪玲</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83</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2017BXY033</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硫化铋-氧化钛光电性能研究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李  智</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1001155119</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赵增迎</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84</w:t>
            </w:r>
          </w:p>
        </w:tc>
        <w:tc>
          <w:tcPr>
            <w:tcW w:w="107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校级一般</w:t>
            </w:r>
          </w:p>
        </w:tc>
        <w:tc>
          <w:tcPr>
            <w:tcW w:w="147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2017BXY034</w:t>
            </w:r>
          </w:p>
        </w:tc>
        <w:tc>
          <w:tcPr>
            <w:tcW w:w="2993" w:type="dxa"/>
            <w:vAlign w:val="center"/>
          </w:tcPr>
          <w:p>
            <w:pPr>
              <w:widowControl/>
              <w:tabs>
                <w:tab w:val="clear" w:pos="0"/>
              </w:tabs>
              <w:adjustRightInd/>
              <w:snapToGrid/>
              <w:spacing w:line="240" w:lineRule="auto"/>
              <w:rPr>
                <w:rFonts w:hint="eastAsia" w:ascii="仿宋_GB2312" w:hAnsi="宋体" w:eastAsia="仿宋_GB2312" w:cs="宋体"/>
                <w:kern w:val="0"/>
                <w:sz w:val="21"/>
                <w:szCs w:val="21"/>
              </w:rPr>
            </w:pPr>
            <w:r>
              <w:rPr>
                <w:rFonts w:hint="eastAsia" w:ascii="仿宋_GB2312" w:hAnsi="宋体" w:eastAsia="仿宋_GB2312" w:cs="宋体"/>
                <w:kern w:val="0"/>
                <w:sz w:val="21"/>
                <w:szCs w:val="21"/>
              </w:rPr>
              <w:t>纳米氧化镍制备及其光电性能研究</w:t>
            </w:r>
          </w:p>
        </w:tc>
        <w:tc>
          <w:tcPr>
            <w:tcW w:w="993"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姚万云</w:t>
            </w:r>
          </w:p>
        </w:tc>
        <w:tc>
          <w:tcPr>
            <w:tcW w:w="1275" w:type="dxa"/>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1003162213</w:t>
            </w:r>
          </w:p>
        </w:tc>
        <w:tc>
          <w:tcPr>
            <w:tcW w:w="709"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2</w:t>
            </w:r>
          </w:p>
        </w:tc>
        <w:tc>
          <w:tcPr>
            <w:tcW w:w="1134"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赵增迎</w:t>
            </w:r>
          </w:p>
        </w:tc>
        <w:tc>
          <w:tcPr>
            <w:tcW w:w="261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数理学院</w:t>
            </w:r>
          </w:p>
        </w:tc>
        <w:tc>
          <w:tcPr>
            <w:tcW w:w="786" w:type="dxa"/>
            <w:noWrap/>
            <w:vAlign w:val="center"/>
          </w:tcPr>
          <w:p>
            <w:pPr>
              <w:widowControl/>
              <w:tabs>
                <w:tab w:val="clear" w:pos="0"/>
              </w:tabs>
              <w:adjustRightInd/>
              <w:snapToGrid/>
              <w:spacing w:line="240" w:lineRule="auto"/>
              <w:jc w:val="center"/>
              <w:rPr>
                <w:rFonts w:hint="eastAsia" w:ascii="仿宋_GB2312" w:hAnsi="宋体" w:eastAsia="仿宋_GB2312" w:cs="宋体"/>
                <w:kern w:val="0"/>
                <w:sz w:val="21"/>
                <w:szCs w:val="21"/>
              </w:rPr>
            </w:pPr>
            <w:r>
              <w:rPr>
                <w:rFonts w:hint="eastAsia" w:ascii="仿宋_GB2312" w:hAnsi="宋体" w:eastAsia="仿宋_GB2312" w:cs="宋体"/>
                <w:kern w:val="0"/>
                <w:sz w:val="21"/>
                <w:szCs w:val="21"/>
              </w:rPr>
              <w:t>3000</w:t>
            </w:r>
          </w:p>
        </w:tc>
      </w:tr>
    </w:tbl>
    <w:p>
      <w:pPr>
        <w:pStyle w:val="2"/>
        <w:spacing w:line="490" w:lineRule="exact"/>
        <w:ind w:firstLine="720"/>
        <w:rPr>
          <w:rFonts w:hint="eastAsia" w:ascii="方正小标宋简体" w:hAnsi="宋体" w:eastAsia="方正小标宋简体"/>
          <w:sz w:val="36"/>
          <w:szCs w:val="36"/>
        </w:rPr>
      </w:pPr>
    </w:p>
    <w:p>
      <w:pPr>
        <w:pStyle w:val="2"/>
        <w:spacing w:line="490" w:lineRule="exact"/>
        <w:ind w:firstLine="720"/>
        <w:rPr>
          <w:rFonts w:hint="eastAsia" w:ascii="方正小标宋简体" w:hAnsi="宋体" w:eastAsia="方正小标宋简体"/>
          <w:sz w:val="36"/>
          <w:szCs w:val="36"/>
        </w:rPr>
      </w:pPr>
    </w:p>
    <w:p>
      <w:pPr>
        <w:pStyle w:val="2"/>
        <w:spacing w:line="490" w:lineRule="exact"/>
        <w:ind w:firstLine="720"/>
        <w:rPr>
          <w:rFonts w:hint="eastAsia" w:ascii="方正小标宋简体" w:hAnsi="宋体" w:eastAsia="方正小标宋简体"/>
          <w:sz w:val="36"/>
          <w:szCs w:val="36"/>
        </w:rPr>
      </w:pPr>
    </w:p>
    <w:p>
      <w:pPr>
        <w:pStyle w:val="2"/>
        <w:spacing w:line="490" w:lineRule="exact"/>
        <w:ind w:firstLine="720"/>
        <w:rPr>
          <w:rFonts w:hint="eastAsia" w:ascii="方正小标宋简体" w:hAnsi="宋体" w:eastAsia="方正小标宋简体"/>
          <w:sz w:val="36"/>
          <w:szCs w:val="36"/>
        </w:rPr>
      </w:pPr>
    </w:p>
    <w:p>
      <w:pPr>
        <w:pStyle w:val="2"/>
        <w:spacing w:line="490" w:lineRule="exact"/>
        <w:ind w:firstLine="720"/>
        <w:rPr>
          <w:rFonts w:hint="eastAsia" w:ascii="方正小标宋简体" w:hAnsi="宋体" w:eastAsia="方正小标宋简体"/>
          <w:sz w:val="36"/>
          <w:szCs w:val="36"/>
        </w:rPr>
      </w:pPr>
    </w:p>
    <w:p>
      <w:pPr>
        <w:pStyle w:val="2"/>
        <w:spacing w:line="490" w:lineRule="exact"/>
        <w:ind w:firstLine="720"/>
        <w:rPr>
          <w:rFonts w:hint="eastAsia" w:ascii="方正小标宋简体" w:hAnsi="宋体" w:eastAsia="方正小标宋简体"/>
          <w:sz w:val="36"/>
          <w:szCs w:val="36"/>
        </w:rPr>
      </w:pPr>
    </w:p>
    <w:p>
      <w:pPr>
        <w:pStyle w:val="2"/>
        <w:spacing w:line="490" w:lineRule="exact"/>
        <w:ind w:firstLine="720"/>
        <w:rPr>
          <w:rFonts w:hint="eastAsia" w:ascii="方正小标宋简体" w:hAnsi="宋体" w:eastAsia="方正小标宋简体"/>
          <w:sz w:val="36"/>
          <w:szCs w:val="36"/>
        </w:rPr>
      </w:pPr>
    </w:p>
    <w:p>
      <w:pPr>
        <w:spacing w:line="530" w:lineRule="exact"/>
        <w:rPr>
          <w:rFonts w:hint="eastAsia" w:ascii="黑体" w:eastAsia="黑体"/>
          <w:sz w:val="32"/>
          <w:szCs w:val="32"/>
        </w:rPr>
      </w:pPr>
    </w:p>
    <w:p>
      <w:pPr>
        <w:spacing w:line="530" w:lineRule="exact"/>
        <w:rPr>
          <w:rFonts w:ascii="黑体" w:eastAsia="黑体"/>
          <w:sz w:val="32"/>
          <w:szCs w:val="32"/>
        </w:rPr>
      </w:pPr>
      <w:r>
        <w:rPr>
          <w:rFonts w:hint="eastAsia" w:ascii="黑体" w:eastAsia="黑体"/>
          <w:sz w:val="32"/>
          <w:szCs w:val="32"/>
        </w:rPr>
        <w:t>附件</w:t>
      </w:r>
      <w:r>
        <w:rPr>
          <w:rFonts w:ascii="黑体" w:eastAsia="黑体"/>
          <w:sz w:val="32"/>
          <w:szCs w:val="32"/>
        </w:rPr>
        <w:t>3</w:t>
      </w:r>
      <w:r>
        <w:rPr>
          <w:rFonts w:hint="eastAsia" w:ascii="黑体" w:eastAsia="黑体"/>
          <w:sz w:val="32"/>
          <w:szCs w:val="32"/>
        </w:rPr>
        <w:t>：</w:t>
      </w:r>
    </w:p>
    <w:p>
      <w:pPr>
        <w:pStyle w:val="2"/>
        <w:spacing w:line="360" w:lineRule="exact"/>
        <w:jc w:val="center"/>
        <w:rPr>
          <w:rFonts w:ascii="方正小标宋简体" w:hAnsi="宋体" w:eastAsia="方正小标宋简体"/>
          <w:sz w:val="36"/>
          <w:szCs w:val="36"/>
        </w:rPr>
      </w:pPr>
    </w:p>
    <w:p>
      <w:pPr>
        <w:pStyle w:val="2"/>
        <w:spacing w:line="510" w:lineRule="exact"/>
        <w:jc w:val="center"/>
        <w:rPr>
          <w:rFonts w:ascii="方正小标宋简体" w:hAnsi="宋体" w:eastAsia="方正小标宋简体"/>
          <w:sz w:val="36"/>
          <w:szCs w:val="36"/>
        </w:rPr>
      </w:pPr>
      <w:r>
        <w:rPr>
          <w:rFonts w:ascii="方正小标宋简体" w:hAnsi="宋体" w:eastAsia="方正小标宋简体"/>
          <w:sz w:val="36"/>
          <w:szCs w:val="36"/>
        </w:rPr>
        <w:t>2017</w:t>
      </w:r>
      <w:r>
        <w:rPr>
          <w:rFonts w:hint="eastAsia" w:ascii="方正小标宋简体" w:hAnsi="宋体" w:eastAsia="方正小标宋简体"/>
          <w:sz w:val="36"/>
          <w:szCs w:val="36"/>
        </w:rPr>
        <w:t>年</w:t>
      </w:r>
      <w:r>
        <w:rPr>
          <w:rFonts w:hint="eastAsia" w:ascii="方正小标宋简体" w:hAnsi="宋体" w:eastAsia="方正小标宋简体"/>
          <w:bCs/>
          <w:sz w:val="36"/>
          <w:szCs w:val="36"/>
        </w:rPr>
        <w:t>大学生创业训练</w:t>
      </w:r>
      <w:r>
        <w:rPr>
          <w:rFonts w:hint="eastAsia" w:ascii="方正小标宋简体" w:hAnsi="宋体" w:eastAsia="方正小标宋简体"/>
          <w:sz w:val="36"/>
          <w:szCs w:val="36"/>
        </w:rPr>
        <w:t>项目（</w:t>
      </w:r>
      <w:r>
        <w:rPr>
          <w:rFonts w:ascii="方正小标宋简体" w:hAnsi="宋体" w:eastAsia="方正小标宋简体"/>
          <w:sz w:val="36"/>
          <w:szCs w:val="36"/>
        </w:rPr>
        <w:t>C</w:t>
      </w:r>
      <w:r>
        <w:rPr>
          <w:rFonts w:hint="eastAsia" w:ascii="方正小标宋简体" w:hAnsi="宋体" w:eastAsia="方正小标宋简体"/>
          <w:sz w:val="36"/>
          <w:szCs w:val="36"/>
        </w:rPr>
        <w:t>类）中期检查结果</w:t>
      </w:r>
    </w:p>
    <w:p>
      <w:pPr>
        <w:pStyle w:val="2"/>
        <w:spacing w:line="360" w:lineRule="exact"/>
        <w:jc w:val="center"/>
        <w:rPr>
          <w:rFonts w:ascii="方正小标宋简体" w:hAnsi="宋体" w:eastAsia="方正小标宋简体"/>
          <w:sz w:val="36"/>
          <w:szCs w:val="36"/>
        </w:rPr>
      </w:pPr>
    </w:p>
    <w:tbl>
      <w:tblPr>
        <w:tblStyle w:val="4"/>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082"/>
        <w:gridCol w:w="1441"/>
        <w:gridCol w:w="3086"/>
        <w:gridCol w:w="838"/>
        <w:gridCol w:w="1306"/>
        <w:gridCol w:w="984"/>
        <w:gridCol w:w="628"/>
        <w:gridCol w:w="984"/>
        <w:gridCol w:w="234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序号</w:t>
            </w:r>
          </w:p>
        </w:tc>
        <w:tc>
          <w:tcPr>
            <w:tcW w:w="386"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评审结论</w:t>
            </w:r>
          </w:p>
        </w:tc>
        <w:tc>
          <w:tcPr>
            <w:tcW w:w="514"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项目编号</w:t>
            </w:r>
          </w:p>
        </w:tc>
        <w:tc>
          <w:tcPr>
            <w:tcW w:w="1101"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项目名称</w:t>
            </w:r>
          </w:p>
        </w:tc>
        <w:tc>
          <w:tcPr>
            <w:tcW w:w="1116" w:type="pct"/>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负责人</w:t>
            </w:r>
          </w:p>
        </w:tc>
        <w:tc>
          <w:tcPr>
            <w:tcW w:w="224"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参与</w:t>
            </w:r>
          </w:p>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人数</w:t>
            </w:r>
          </w:p>
        </w:tc>
        <w:tc>
          <w:tcPr>
            <w:tcW w:w="351"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指导教师</w:t>
            </w:r>
          </w:p>
        </w:tc>
        <w:tc>
          <w:tcPr>
            <w:tcW w:w="837" w:type="pct"/>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推荐学院</w:t>
            </w:r>
          </w:p>
        </w:tc>
        <w:tc>
          <w:tcPr>
            <w:tcW w:w="279" w:type="pct"/>
            <w:vMerge w:val="restart"/>
            <w:tcBorders>
              <w:top w:val="single" w:color="auto" w:sz="4" w:space="0"/>
              <w:left w:val="single" w:color="auto" w:sz="4" w:space="0"/>
              <w:bottom w:val="single" w:color="auto" w:sz="4" w:space="0"/>
              <w:right w:val="single" w:color="auto" w:sz="4" w:space="0"/>
            </w:tcBorders>
          </w:tcPr>
          <w:p>
            <w:pPr>
              <w:widowControl/>
              <w:tabs>
                <w:tab w:val="clear" w:pos="0"/>
              </w:tabs>
              <w:adjustRightInd/>
              <w:snapToGrid/>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资助</w:t>
            </w:r>
          </w:p>
          <w:p>
            <w:pPr>
              <w:widowControl/>
              <w:tabs>
                <w:tab w:val="clear" w:pos="0"/>
              </w:tabs>
              <w:adjustRightInd/>
              <w:snapToGrid/>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p>
        </w:tc>
        <w:tc>
          <w:tcPr>
            <w:tcW w:w="386"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p>
        </w:tc>
        <w:tc>
          <w:tcPr>
            <w:tcW w:w="51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p>
        </w:tc>
        <w:tc>
          <w:tcPr>
            <w:tcW w:w="1101"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rPr>
                <w:rFonts w:hint="eastAsia" w:ascii="仿宋_GB2312" w:hAnsi="宋体" w:eastAsia="仿宋_GB2312" w:cs="宋体"/>
                <w:color w:val="000000"/>
                <w:kern w:val="0"/>
                <w:sz w:val="21"/>
                <w:szCs w:val="21"/>
              </w:rPr>
            </w:pP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姓名</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学号</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班级</w:t>
            </w:r>
          </w:p>
        </w:tc>
        <w:tc>
          <w:tcPr>
            <w:tcW w:w="224"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p>
        </w:tc>
        <w:tc>
          <w:tcPr>
            <w:tcW w:w="351"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p>
        </w:tc>
        <w:tc>
          <w:tcPr>
            <w:tcW w:w="837" w:type="pct"/>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p>
        </w:tc>
        <w:tc>
          <w:tcPr>
            <w:tcW w:w="279" w:type="pct"/>
            <w:vMerge w:val="continue"/>
            <w:tcBorders>
              <w:top w:val="single" w:color="auto" w:sz="4" w:space="0"/>
              <w:left w:val="single" w:color="auto" w:sz="4" w:space="0"/>
              <w:bottom w:val="single" w:color="auto" w:sz="4" w:space="0"/>
              <w:right w:val="single" w:color="auto" w:sz="4" w:space="0"/>
            </w:tcBorders>
          </w:tcPr>
          <w:p>
            <w:pPr>
              <w:widowControl/>
              <w:tabs>
                <w:tab w:val="clear" w:pos="0"/>
              </w:tabs>
              <w:adjustRightInd/>
              <w:snapToGrid/>
              <w:spacing w:line="310" w:lineRule="exact"/>
              <w:jc w:val="center"/>
              <w:rPr>
                <w:rFonts w:hint="eastAsia" w:ascii="仿宋_GB2312" w:hAnsi="宋体"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201711415126</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北京梦暖童心青年公益发展中心</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高山松</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1001155122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10011551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伊  然</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地球科学与资源学院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201711415127</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“倾心”悦游有限公司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邓世意</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1002142328</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10021423</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凌  雪</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工程技术学院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201711415128</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星斓涂层新技术有限公司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张培云</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1003141204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10031412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于清海</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201711415129</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泰客线上科研助手开发有限公司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马  泽</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1003142202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10031422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陈代梅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201711415130</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“地大印像”3D打印有限公司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王洪宇</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1004145103</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10041451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郑新奇</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李爱骥</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201711415131</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闲鱼翻身APP开发有限公司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诗路格</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1012142211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10121422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李  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201711415132</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let you go 特色旅游公司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罗宇航</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1004153121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10041531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李  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8</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201711415133</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“地行知”地学科普APP开发有限公司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赵  云</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1004141223</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10041412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肖  奕</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9</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201711415134</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斯伯莉珠宝矿石有限责任公司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赵  甜</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2005150005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20051500</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於晓晋（校外）</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水资源与环境学院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201711415135</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特色DIY服饰设计与分享平台</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曹少娟</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1007150406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曹希绅</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11</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201711415136</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美约达人APP开发有限公司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闫婉青</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1007153110</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10071531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韩丽红</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12</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201711415137</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科源智能制造有限公司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刘玲娜</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2007150006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20071500</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姜  孟</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林翔宇（校外）</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13</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201711415138</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亲心社区养老服务合作社</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李格锐</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3007150008</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30071500</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葛建平</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王硕功（校外）</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14</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201711415139</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新食艺有限责任公司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  尚</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1007140217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10071402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崔  巍</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15</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201711415140</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北京古装范有限责任公司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姚海超</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1007120326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10071203</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王欢欢</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16</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201711415141</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北京盛茸国际教育科技有限公司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孙文武</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2108140005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21081400</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余  茹</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外国语学院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17</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201711415142</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锤尖-校园文化创意品牌工作室</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白旭萌</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2109140022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21091400</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何  魁</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凌丰田（校外）</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珠宝学院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18</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201711415143</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同学校园文创衍生品服务平台</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黄孝彤</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1009142208</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10091422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周  怡</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珠宝学院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19</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201711415144</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北京昔语文化有限公司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茶  青</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1009151121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10091511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蔺晓晴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珠宝学院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201711415145</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聆语-大学生成长社区开发有限公司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段兴专</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1012151123</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10121511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吴  涛</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土地科学技术学院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2017CX001</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iDesign校园定制产品有限公司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易淑茗</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1002143202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10021432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杨子明</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工程技术学院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22</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2017CX002</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“笃课”APP大学生课堂私人定制开发有限公司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苏照祥</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1004153118</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10041531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张雪梅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23</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2017CX003</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“NEW租客”智能房屋寻租平台有限公司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刘婉婷</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1004155107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10041551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张玉清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24</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2017CX004</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“乐图” 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杨  玉</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1004155112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10041551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刘传平</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25</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2017CX005</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胡天室内滑雪有限责任公司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史佳鑫</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1005142121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10051421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水资源与环境学院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26</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2017CX006</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内蒙古求包羊有限责任公司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张名扬</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1007131014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10071310</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王雨双</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27</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2017CX007</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北京致一科技有限公司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赵映晨</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1007150402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晏  波</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28</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2017CX008</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高校鼓手文化传播有限公司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吕子超</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1006151107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10061511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林  文</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29</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2017CX009</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思物善物Soul Share公益组织</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任  帅</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1007150419</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  玲</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30</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2017CX010</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易兼职有限责任公司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孙晓军</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1007150230</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31</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2017CX011</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独门独院工作室</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廖思勤</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1009141201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10091412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谷春燕</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珠宝学院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32</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2017CX012</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设计汇文化传播公司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董一潭</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1009152203</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10091522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林  文</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珠宝学院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33</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2017CX013</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一鉴一路文化传播有限公司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梁  琳</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1009141121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林  娟</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珠宝学院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34</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2017CX014</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环球地游·虚拟旅游游戏开发有限公司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冯令良</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1010142113</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10101421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何  魁</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地球物理与信息技术</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35</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2017CX015</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山灰有限责任公司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陈辛平</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1010153205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10101532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地球物理与信息技术</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36</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2017CX016</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点时社交APP开发有限公司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谢传高</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1001145119</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10011451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何  魁</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土地科学技术学院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37</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2017CX017</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指北针APP开发有限公司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田  坚</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1001143304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10011433</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何雪梅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地球科学与资源学院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38</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2017CX018</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长征主题乐园开发有限公司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刘春生</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1002153206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10021532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工程技术学院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39</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2017CX019</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此山冷暖设备工程有限公司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魏支援</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1002141316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10021413</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苗向阳（校外）</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工程技术学院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40</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2017CX020</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课吧APP开发有限公司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  宪</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1002152318</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10021523</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张雪梅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工程技术学院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41</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2017CX021</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萤火检测材料有限公司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孔令常</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1003151301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10031513</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谭凤凤</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42</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2017CX022</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废旧纺织品资源回收有限公司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杨梦希</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1003141201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10031412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付宗堂</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43</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2017CX023</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微抗环保股份有限公司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  茜</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1003151307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10031513</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张庆福（校外）</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44</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2017CX024</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趣学教育有限公司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苏文博</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1003142214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10031422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刘明星</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45</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2017CX025</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i+材料有限公司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  彦</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1002144105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10021441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46</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2017CX026</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“食天下”美食铺子有限公司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陈万</w:t>
            </w:r>
            <w:r>
              <w:rPr>
                <w:rFonts w:hint="eastAsia" w:ascii="仿宋_GB2312" w:hAnsi="宋体" w:cs="宋体"/>
                <w:color w:val="000000"/>
                <w:kern w:val="0"/>
                <w:sz w:val="21"/>
                <w:szCs w:val="21"/>
              </w:rPr>
              <w:t>垚</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1003142231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10031422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陈代梅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材料科学与工程学院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47</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2017CX027</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weGeeks应用开发交流平台开发有限公司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郝  进</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1004161209</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10041612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魏志奇</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48</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2017CX028</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大学生校园闲置物品“借+租赁+买卖”集中服务平台开发有限公司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任  瑞</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1004153225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10041532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赵恒海</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信息工程学院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49</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2017CX029</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环境评价工作室</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韩  影</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1005151107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10051511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陈黎琴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水资源与环境学院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50</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2017CX030</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北京市政交通一卡通与中国地质大学（北京）校园合作公司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  辰</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1005152104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10051521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解思维</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水资源与环境学院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51</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2017CX031</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“余巷”校园闲置物品交易平台开发有限公司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靳安琪</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1007160422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10071604</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吕国诚</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52</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2017CX032</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咖啡创新文化传播有限公司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李  伟</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1007150432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10071504</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于清海</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53</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2017CX033</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万人一家服务有限公司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燕胜昌</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1007150231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10071502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张以河</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54</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2017CX034</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友球必应APP开发有限公司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胡  帅</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1007161017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10071610</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于清海</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55</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2017CX035</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多新奇文化有限公司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朱信良</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1007145126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10071451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吕国诚</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人文经管学院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56</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2017CX036</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Designer  Hunter  科技有限责任公司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严惠贞</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1009141112</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10091411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于清海</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珠宝学院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57</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2017CX037</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智慧社区生活服务平台</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孙晓倩</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1010143201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10101432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孙  华</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地球物理与信息技术</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58</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2017CX038</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北京智能健康管理有限公司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杨  琪</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1010143239</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10101432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于清海</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地球物理与信息技术</w:t>
            </w:r>
          </w:p>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59</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2017CX039</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“We享生活箱”服务平台有限公司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李  亮</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1012122221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10121222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廖立兵</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土地科学技术学院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60</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2017CX040</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租赁宝有限责任公司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王士正</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1012141211</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10121412</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陈代梅</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土地科学技术学院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61</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2017CX041</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墨兰中国传统文化传播有限公司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刘嘉城</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1019151118</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10191511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陈春丽</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数理学院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2"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62</w:t>
            </w:r>
          </w:p>
        </w:tc>
        <w:tc>
          <w:tcPr>
            <w:tcW w:w="38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51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2017CX042</w:t>
            </w:r>
          </w:p>
        </w:tc>
        <w:tc>
          <w:tcPr>
            <w:tcW w:w="110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精英职业规划有限公司</w:t>
            </w:r>
          </w:p>
        </w:tc>
        <w:tc>
          <w:tcPr>
            <w:tcW w:w="299"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刘嘉锋</w:t>
            </w:r>
          </w:p>
        </w:tc>
        <w:tc>
          <w:tcPr>
            <w:tcW w:w="466"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1019151114</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10191511</w:t>
            </w:r>
          </w:p>
        </w:tc>
        <w:tc>
          <w:tcPr>
            <w:tcW w:w="224"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351"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陈春丽</w:t>
            </w:r>
          </w:p>
        </w:tc>
        <w:tc>
          <w:tcPr>
            <w:tcW w:w="837" w:type="pc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1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数理学院</w:t>
            </w:r>
          </w:p>
        </w:tc>
        <w:tc>
          <w:tcPr>
            <w:tcW w:w="279" w:type="pct"/>
            <w:tcBorders>
              <w:top w:val="single" w:color="auto" w:sz="4" w:space="0"/>
              <w:left w:val="single" w:color="auto" w:sz="4" w:space="0"/>
              <w:bottom w:val="single" w:color="auto" w:sz="4" w:space="0"/>
              <w:right w:val="single" w:color="auto" w:sz="4" w:space="0"/>
            </w:tcBorders>
          </w:tcPr>
          <w:p>
            <w:pPr>
              <w:spacing w:line="310" w:lineRule="exact"/>
              <w:rPr>
                <w:rFonts w:hint="eastAsia" w:ascii="仿宋_GB2312" w:eastAsia="仿宋_GB2312"/>
                <w:sz w:val="21"/>
                <w:szCs w:val="21"/>
              </w:rPr>
            </w:pPr>
            <w:r>
              <w:rPr>
                <w:rFonts w:hint="eastAsia" w:ascii="仿宋_GB2312" w:hAnsi="宋体" w:eastAsia="仿宋_GB2312" w:cs="宋体"/>
                <w:color w:val="000000"/>
                <w:kern w:val="0"/>
                <w:sz w:val="21"/>
                <w:szCs w:val="21"/>
              </w:rPr>
              <w:t>2500</w:t>
            </w:r>
          </w:p>
        </w:tc>
      </w:tr>
    </w:tbl>
    <w:p>
      <w:pPr>
        <w:pStyle w:val="2"/>
        <w:spacing w:line="510" w:lineRule="exact"/>
        <w:rPr>
          <w:rFonts w:ascii="黑体" w:eastAsia="黑体"/>
        </w:rPr>
      </w:pPr>
    </w:p>
    <w:p>
      <w:pPr>
        <w:pStyle w:val="2"/>
        <w:spacing w:line="510" w:lineRule="exact"/>
        <w:rPr>
          <w:rFonts w:ascii="黑体" w:eastAsia="黑体"/>
        </w:rPr>
      </w:pPr>
    </w:p>
    <w:p>
      <w:pPr>
        <w:pStyle w:val="2"/>
        <w:spacing w:line="510" w:lineRule="exact"/>
        <w:rPr>
          <w:rFonts w:ascii="黑体" w:eastAsia="黑体"/>
        </w:rPr>
      </w:pPr>
    </w:p>
    <w:p>
      <w:pPr>
        <w:pStyle w:val="2"/>
        <w:spacing w:line="510" w:lineRule="exact"/>
        <w:rPr>
          <w:rFonts w:ascii="黑体" w:eastAsia="黑体"/>
        </w:rPr>
      </w:pPr>
    </w:p>
    <w:p>
      <w:pPr>
        <w:pStyle w:val="2"/>
        <w:spacing w:line="550" w:lineRule="exact"/>
        <w:rPr>
          <w:rFonts w:ascii="黑体" w:eastAsia="黑体"/>
        </w:rPr>
      </w:pPr>
      <w:r>
        <w:rPr>
          <w:rFonts w:hint="eastAsia" w:ascii="黑体" w:eastAsia="黑体"/>
        </w:rPr>
        <w:t>附件</w:t>
      </w:r>
      <w:r>
        <w:rPr>
          <w:rFonts w:ascii="黑体" w:eastAsia="黑体"/>
        </w:rPr>
        <w:t>4</w:t>
      </w:r>
      <w:r>
        <w:rPr>
          <w:rFonts w:hint="eastAsia" w:ascii="黑体" w:eastAsia="黑体"/>
        </w:rPr>
        <w:t>：</w:t>
      </w:r>
      <w:r>
        <w:rPr>
          <w:rFonts w:ascii="黑体" w:eastAsia="黑体"/>
        </w:rPr>
        <w:t xml:space="preserve"> </w:t>
      </w:r>
    </w:p>
    <w:p>
      <w:pPr>
        <w:pStyle w:val="2"/>
        <w:spacing w:line="480" w:lineRule="exact"/>
        <w:jc w:val="center"/>
        <w:rPr>
          <w:rFonts w:ascii="方正小标宋简体" w:hAnsi="宋体" w:eastAsia="方正小标宋简体"/>
          <w:sz w:val="36"/>
          <w:szCs w:val="36"/>
        </w:rPr>
      </w:pPr>
    </w:p>
    <w:p>
      <w:pPr>
        <w:pStyle w:val="2"/>
        <w:spacing w:line="550" w:lineRule="exact"/>
        <w:jc w:val="center"/>
        <w:rPr>
          <w:rFonts w:ascii="方正小标宋简体" w:hAnsi="宋体" w:eastAsia="方正小标宋简体"/>
          <w:sz w:val="36"/>
          <w:szCs w:val="36"/>
        </w:rPr>
      </w:pPr>
      <w:r>
        <w:rPr>
          <w:rFonts w:ascii="方正小标宋简体" w:hAnsi="宋体" w:eastAsia="方正小标宋简体"/>
          <w:sz w:val="36"/>
          <w:szCs w:val="36"/>
        </w:rPr>
        <w:t>2017</w:t>
      </w:r>
      <w:r>
        <w:rPr>
          <w:rFonts w:hint="eastAsia" w:ascii="方正小标宋简体" w:hAnsi="宋体" w:eastAsia="方正小标宋简体"/>
          <w:sz w:val="36"/>
          <w:szCs w:val="36"/>
        </w:rPr>
        <w:t>年大学生创业实践项目（</w:t>
      </w:r>
      <w:r>
        <w:rPr>
          <w:rFonts w:ascii="方正小标宋简体" w:hAnsi="宋体" w:eastAsia="方正小标宋简体"/>
          <w:sz w:val="36"/>
          <w:szCs w:val="36"/>
        </w:rPr>
        <w:t>D</w:t>
      </w:r>
      <w:r>
        <w:rPr>
          <w:rFonts w:hint="eastAsia" w:ascii="方正小标宋简体" w:hAnsi="宋体" w:eastAsia="方正小标宋简体"/>
          <w:sz w:val="36"/>
          <w:szCs w:val="36"/>
        </w:rPr>
        <w:t>类）中期检查结果</w:t>
      </w:r>
    </w:p>
    <w:p>
      <w:pPr>
        <w:pStyle w:val="2"/>
        <w:spacing w:line="480" w:lineRule="exact"/>
        <w:jc w:val="center"/>
        <w:rPr>
          <w:rFonts w:ascii="方正小标宋简体" w:hAnsi="宋体" w:eastAsia="方正小标宋简体"/>
          <w:sz w:val="36"/>
          <w:szCs w:val="36"/>
        </w:rPr>
      </w:pPr>
    </w:p>
    <w:tbl>
      <w:tblPr>
        <w:tblStyle w:val="4"/>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00"/>
        <w:gridCol w:w="1620"/>
        <w:gridCol w:w="2686"/>
        <w:gridCol w:w="979"/>
        <w:gridCol w:w="1457"/>
        <w:gridCol w:w="990"/>
        <w:gridCol w:w="560"/>
        <w:gridCol w:w="1120"/>
        <w:gridCol w:w="2175"/>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序号</w:t>
            </w:r>
          </w:p>
        </w:tc>
        <w:tc>
          <w:tcPr>
            <w:tcW w:w="90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评审结论</w:t>
            </w:r>
          </w:p>
        </w:tc>
        <w:tc>
          <w:tcPr>
            <w:tcW w:w="162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项目编号</w:t>
            </w:r>
          </w:p>
        </w:tc>
        <w:tc>
          <w:tcPr>
            <w:tcW w:w="2686"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项目名称</w:t>
            </w:r>
          </w:p>
        </w:tc>
        <w:tc>
          <w:tcPr>
            <w:tcW w:w="342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负责人</w:t>
            </w:r>
          </w:p>
        </w:tc>
        <w:tc>
          <w:tcPr>
            <w:tcW w:w="56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参与</w:t>
            </w:r>
          </w:p>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人数</w:t>
            </w:r>
          </w:p>
        </w:tc>
        <w:tc>
          <w:tcPr>
            <w:tcW w:w="1120"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指导教师</w:t>
            </w:r>
          </w:p>
        </w:tc>
        <w:tc>
          <w:tcPr>
            <w:tcW w:w="2175"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推荐学院</w:t>
            </w:r>
          </w:p>
        </w:tc>
        <w:tc>
          <w:tcPr>
            <w:tcW w:w="7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资助</w:t>
            </w:r>
          </w:p>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c>
          <w:tcPr>
            <w:tcW w:w="90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c>
          <w:tcPr>
            <w:tcW w:w="2686"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姓名</w:t>
            </w:r>
          </w:p>
        </w:tc>
        <w:tc>
          <w:tcPr>
            <w:tcW w:w="145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学号</w:t>
            </w:r>
          </w:p>
        </w:tc>
        <w:tc>
          <w:tcPr>
            <w:tcW w:w="9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班级</w:t>
            </w:r>
          </w:p>
        </w:tc>
        <w:tc>
          <w:tcPr>
            <w:tcW w:w="56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c>
          <w:tcPr>
            <w:tcW w:w="1120"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c>
          <w:tcPr>
            <w:tcW w:w="2175" w:type="dxa"/>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c>
          <w:tcPr>
            <w:tcW w:w="741"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lear" w:pos="0"/>
              </w:tabs>
              <w:adjustRightInd/>
              <w:snapToGrid/>
              <w:spacing w:line="340" w:lineRule="exact"/>
              <w:jc w:val="center"/>
              <w:rPr>
                <w:rFonts w:hint="eastAsia" w:ascii="仿宋_GB2312" w:hAnsi="宋体" w:eastAsia="仿宋_GB2312"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国家级</w:t>
            </w:r>
          </w:p>
        </w:tc>
        <w:tc>
          <w:tcPr>
            <w:tcW w:w="16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201711415146</w:t>
            </w:r>
          </w:p>
        </w:tc>
        <w:tc>
          <w:tcPr>
            <w:tcW w:w="26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北京大地之旅地学旅游开发有限公司</w:t>
            </w: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赵鹏飞</w:t>
            </w:r>
          </w:p>
        </w:tc>
        <w:tc>
          <w:tcPr>
            <w:tcW w:w="145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1001135115</w:t>
            </w:r>
          </w:p>
        </w:tc>
        <w:tc>
          <w:tcPr>
            <w:tcW w:w="9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10011351</w:t>
            </w:r>
          </w:p>
        </w:tc>
        <w:tc>
          <w:tcPr>
            <w:tcW w:w="5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7</w:t>
            </w:r>
          </w:p>
        </w:tc>
        <w:tc>
          <w:tcPr>
            <w:tcW w:w="11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仿宋" w:eastAsia="仿宋_GB2312" w:cs="宋体"/>
                <w:color w:val="000000"/>
                <w:kern w:val="0"/>
                <w:sz w:val="21"/>
                <w:szCs w:val="21"/>
              </w:rPr>
            </w:pPr>
            <w:r>
              <w:rPr>
                <w:rFonts w:hint="eastAsia" w:ascii="仿宋_GB2312" w:hAnsi="仿宋" w:eastAsia="仿宋_GB2312" w:cs="宋体"/>
                <w:color w:val="000000"/>
                <w:kern w:val="0"/>
                <w:sz w:val="21"/>
                <w:szCs w:val="21"/>
              </w:rPr>
              <w:t>佟  拓</w:t>
            </w:r>
          </w:p>
          <w:p>
            <w:pPr>
              <w:spacing w:line="340" w:lineRule="exact"/>
              <w:jc w:val="center"/>
              <w:rPr>
                <w:rFonts w:hint="eastAsia" w:ascii="仿宋_GB2312" w:hAnsi="仿宋" w:eastAsia="仿宋_GB2312" w:cs="宋体"/>
                <w:color w:val="000000"/>
                <w:kern w:val="0"/>
                <w:sz w:val="21"/>
                <w:szCs w:val="21"/>
              </w:rPr>
            </w:pPr>
            <w:r>
              <w:rPr>
                <w:rFonts w:hint="eastAsia" w:ascii="仿宋_GB2312" w:hAnsi="仿宋" w:eastAsia="仿宋_GB2312" w:cs="宋体"/>
                <w:color w:val="000000"/>
                <w:kern w:val="0"/>
                <w:sz w:val="21"/>
                <w:szCs w:val="21"/>
              </w:rPr>
              <w:t>曾  朴</w:t>
            </w:r>
          </w:p>
          <w:p>
            <w:pPr>
              <w:spacing w:line="340" w:lineRule="exact"/>
              <w:jc w:val="center"/>
              <w:rPr>
                <w:rFonts w:hint="eastAsia" w:ascii="仿宋_GB2312" w:hAnsi="宋体" w:eastAsia="仿宋_GB2312" w:cs="宋体"/>
                <w:color w:val="000000"/>
                <w:kern w:val="0"/>
                <w:sz w:val="21"/>
                <w:szCs w:val="21"/>
              </w:rPr>
            </w:pPr>
            <w:r>
              <w:rPr>
                <w:rFonts w:hint="eastAsia" w:ascii="仿宋_GB2312" w:hAnsi="仿宋" w:eastAsia="仿宋_GB2312" w:cs="宋体"/>
                <w:color w:val="000000"/>
                <w:kern w:val="0"/>
                <w:sz w:val="21"/>
                <w:szCs w:val="21"/>
              </w:rPr>
              <w:t>（校外）</w:t>
            </w:r>
          </w:p>
        </w:tc>
        <w:tc>
          <w:tcPr>
            <w:tcW w:w="21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地球科学与资源学院</w:t>
            </w:r>
          </w:p>
        </w:tc>
        <w:tc>
          <w:tcPr>
            <w:tcW w:w="7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16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2017DX001</w:t>
            </w:r>
          </w:p>
        </w:tc>
        <w:tc>
          <w:tcPr>
            <w:tcW w:w="26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温州微购网络科技有限公司</w:t>
            </w: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余德彪</w:t>
            </w:r>
          </w:p>
        </w:tc>
        <w:tc>
          <w:tcPr>
            <w:tcW w:w="145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2101140142</w:t>
            </w:r>
          </w:p>
        </w:tc>
        <w:tc>
          <w:tcPr>
            <w:tcW w:w="9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21011401</w:t>
            </w:r>
          </w:p>
        </w:tc>
        <w:tc>
          <w:tcPr>
            <w:tcW w:w="5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11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仿宋" w:eastAsia="仿宋_GB2312" w:cs="宋体"/>
                <w:color w:val="000000"/>
                <w:kern w:val="0"/>
                <w:sz w:val="21"/>
                <w:szCs w:val="21"/>
              </w:rPr>
            </w:pPr>
            <w:r>
              <w:rPr>
                <w:rFonts w:hint="eastAsia" w:ascii="仿宋_GB2312" w:hAnsi="仿宋" w:eastAsia="仿宋_GB2312" w:cs="宋体"/>
                <w:color w:val="000000"/>
                <w:kern w:val="0"/>
                <w:sz w:val="21"/>
                <w:szCs w:val="21"/>
              </w:rPr>
              <w:t>王建平</w:t>
            </w:r>
          </w:p>
          <w:p>
            <w:pPr>
              <w:spacing w:line="340" w:lineRule="exact"/>
              <w:jc w:val="center"/>
              <w:rPr>
                <w:rFonts w:hint="eastAsia" w:ascii="仿宋_GB2312" w:hAnsi="仿宋" w:eastAsia="仿宋_GB2312" w:cs="宋体"/>
                <w:color w:val="000000"/>
                <w:kern w:val="0"/>
                <w:sz w:val="21"/>
                <w:szCs w:val="21"/>
              </w:rPr>
            </w:pPr>
            <w:r>
              <w:rPr>
                <w:rFonts w:hint="eastAsia" w:ascii="仿宋_GB2312" w:hAnsi="仿宋" w:eastAsia="仿宋_GB2312" w:cs="宋体"/>
                <w:color w:val="000000"/>
                <w:kern w:val="0"/>
                <w:sz w:val="21"/>
                <w:szCs w:val="21"/>
              </w:rPr>
              <w:t>莫景杰</w:t>
            </w:r>
          </w:p>
          <w:p>
            <w:pPr>
              <w:spacing w:line="340" w:lineRule="exact"/>
              <w:jc w:val="center"/>
              <w:rPr>
                <w:rFonts w:hint="eastAsia" w:ascii="仿宋_GB2312" w:hAnsi="宋体" w:eastAsia="仿宋_GB2312" w:cs="宋体"/>
                <w:color w:val="000000"/>
                <w:kern w:val="0"/>
                <w:sz w:val="21"/>
                <w:szCs w:val="21"/>
              </w:rPr>
            </w:pPr>
            <w:r>
              <w:rPr>
                <w:rFonts w:hint="eastAsia" w:ascii="仿宋_GB2312" w:hAnsi="仿宋" w:eastAsia="仿宋_GB2312" w:cs="宋体"/>
                <w:color w:val="000000"/>
                <w:kern w:val="0"/>
                <w:sz w:val="21"/>
                <w:szCs w:val="21"/>
              </w:rPr>
              <w:t>（校外）</w:t>
            </w:r>
          </w:p>
        </w:tc>
        <w:tc>
          <w:tcPr>
            <w:tcW w:w="21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地球科学与资源学院</w:t>
            </w:r>
          </w:p>
        </w:tc>
        <w:tc>
          <w:tcPr>
            <w:tcW w:w="7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eastAsia="仿宋_GB2312"/>
                <w:sz w:val="21"/>
                <w:szCs w:val="21"/>
              </w:rPr>
            </w:pPr>
            <w:r>
              <w:rPr>
                <w:rFonts w:hint="eastAsia" w:ascii="仿宋_GB2312" w:hAnsi="宋体" w:eastAsia="仿宋_GB2312" w:cs="宋体"/>
                <w:color w:val="000000"/>
                <w:kern w:val="0"/>
                <w:sz w:val="21"/>
                <w:szCs w:val="21"/>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校级</w:t>
            </w:r>
          </w:p>
        </w:tc>
        <w:tc>
          <w:tcPr>
            <w:tcW w:w="16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2017DX002</w:t>
            </w:r>
          </w:p>
        </w:tc>
        <w:tc>
          <w:tcPr>
            <w:tcW w:w="268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简生活校园连锁咖啡店</w:t>
            </w:r>
          </w:p>
        </w:tc>
        <w:tc>
          <w:tcPr>
            <w:tcW w:w="9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妥龙龙</w:t>
            </w:r>
          </w:p>
        </w:tc>
        <w:tc>
          <w:tcPr>
            <w:tcW w:w="145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1005143131</w:t>
            </w:r>
          </w:p>
        </w:tc>
        <w:tc>
          <w:tcPr>
            <w:tcW w:w="9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10051431</w:t>
            </w:r>
          </w:p>
        </w:tc>
        <w:tc>
          <w:tcPr>
            <w:tcW w:w="56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112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tabs>
                <w:tab w:val="clear" w:pos="0"/>
              </w:tabs>
              <w:adjustRightInd/>
              <w:snapToGrid/>
              <w:spacing w:line="340" w:lineRule="exact"/>
              <w:jc w:val="center"/>
              <w:rPr>
                <w:rFonts w:hint="eastAsia" w:ascii="仿宋_GB2312" w:hAnsi="仿宋" w:eastAsia="仿宋_GB2312" w:cs="宋体"/>
                <w:color w:val="000000"/>
                <w:kern w:val="0"/>
                <w:sz w:val="21"/>
                <w:szCs w:val="21"/>
              </w:rPr>
            </w:pPr>
            <w:r>
              <w:rPr>
                <w:rFonts w:hint="eastAsia" w:ascii="仿宋_GB2312" w:hAnsi="仿宋" w:eastAsia="仿宋_GB2312" w:cs="宋体"/>
                <w:color w:val="000000"/>
                <w:kern w:val="0"/>
                <w:sz w:val="21"/>
                <w:szCs w:val="21"/>
              </w:rPr>
              <w:t>闫晶晶</w:t>
            </w:r>
          </w:p>
          <w:p>
            <w:pPr>
              <w:spacing w:line="340" w:lineRule="exact"/>
              <w:jc w:val="center"/>
              <w:rPr>
                <w:rFonts w:hint="eastAsia" w:ascii="仿宋_GB2312" w:hAnsi="仿宋" w:eastAsia="仿宋_GB2312" w:cs="宋体"/>
                <w:color w:val="000000"/>
                <w:kern w:val="0"/>
                <w:sz w:val="21"/>
                <w:szCs w:val="21"/>
              </w:rPr>
            </w:pPr>
            <w:r>
              <w:rPr>
                <w:rFonts w:hint="eastAsia" w:ascii="仿宋_GB2312" w:hAnsi="仿宋" w:eastAsia="仿宋_GB2312" w:cs="宋体"/>
                <w:color w:val="000000"/>
                <w:kern w:val="0"/>
                <w:sz w:val="21"/>
                <w:szCs w:val="21"/>
              </w:rPr>
              <w:t>杨弘浩</w:t>
            </w:r>
          </w:p>
          <w:p>
            <w:pPr>
              <w:spacing w:line="340" w:lineRule="exact"/>
              <w:jc w:val="center"/>
              <w:rPr>
                <w:rFonts w:hint="eastAsia" w:ascii="仿宋_GB2312" w:hAnsi="宋体" w:eastAsia="仿宋_GB2312" w:cs="宋体"/>
                <w:color w:val="000000"/>
                <w:kern w:val="0"/>
                <w:sz w:val="21"/>
                <w:szCs w:val="21"/>
              </w:rPr>
            </w:pPr>
            <w:r>
              <w:rPr>
                <w:rFonts w:hint="eastAsia" w:ascii="仿宋_GB2312" w:hAnsi="仿宋" w:eastAsia="仿宋_GB2312" w:cs="宋体"/>
                <w:color w:val="000000"/>
                <w:kern w:val="0"/>
                <w:sz w:val="21"/>
                <w:szCs w:val="21"/>
              </w:rPr>
              <w:t>（校外）</w:t>
            </w:r>
          </w:p>
        </w:tc>
        <w:tc>
          <w:tcPr>
            <w:tcW w:w="21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工程技术学院</w:t>
            </w:r>
          </w:p>
        </w:tc>
        <w:tc>
          <w:tcPr>
            <w:tcW w:w="74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eastAsia="仿宋_GB2312"/>
                <w:sz w:val="21"/>
                <w:szCs w:val="21"/>
              </w:rPr>
            </w:pPr>
            <w:r>
              <w:rPr>
                <w:rFonts w:hint="eastAsia" w:ascii="仿宋_GB2312" w:hAnsi="宋体" w:eastAsia="仿宋_GB2312" w:cs="宋体"/>
                <w:color w:val="000000"/>
                <w:kern w:val="0"/>
                <w:sz w:val="21"/>
                <w:szCs w:val="21"/>
              </w:rPr>
              <w:t>50000</w:t>
            </w:r>
          </w:p>
        </w:tc>
      </w:tr>
    </w:tbl>
    <w:p>
      <w:pPr>
        <w:pStyle w:val="2"/>
        <w:spacing w:line="510" w:lineRule="exact"/>
        <w:rPr>
          <w:rFonts w:ascii="黑体" w:eastAsia="黑体"/>
        </w:rPr>
      </w:pPr>
    </w:p>
    <w:p>
      <w:bookmarkStart w:id="0" w:name="_GoBack"/>
      <w:bookmarkEnd w:id="0"/>
    </w:p>
    <w:sectPr>
      <w:footerReference r:id="rId5" w:type="default"/>
      <w:footerReference r:id="rId6" w:type="even"/>
      <w:pgSz w:w="16838" w:h="11906" w:orient="landscape"/>
      <w:pgMar w:top="1531" w:right="2041" w:bottom="1531" w:left="2041" w:header="851" w:footer="1701"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1"/>
    <w:family w:val="auto"/>
    <w:pitch w:val="variable"/>
    <w:sig w:usb0="E00002FF" w:usb1="420024FF" w:usb2="00000000" w:usb3="00000000" w:csb0="2000019F"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92" w:leftChars="140" w:right="392" w:rightChars="140"/>
      <w:rPr>
        <w:rStyle w:val="6"/>
        <w:rFonts w:hint="eastAsia" w:ascii="宋体" w:hAnsi="宋体"/>
        <w:sz w:val="28"/>
      </w:rPr>
    </w:pPr>
    <w:r>
      <w:rPr>
        <w:rStyle w:val="6"/>
        <w:rFonts w:hint="eastAsia" w:ascii="仿宋_GB2312"/>
        <w:sz w:val="24"/>
      </w:rPr>
      <w:t xml:space="preserve">— </w:t>
    </w:r>
    <w:r>
      <w:rPr>
        <w:rStyle w:val="6"/>
        <w:rFonts w:ascii="宋体" w:hAnsi="宋体"/>
        <w:sz w:val="24"/>
      </w:rPr>
      <w:fldChar w:fldCharType="begin"/>
    </w:r>
    <w:r>
      <w:rPr>
        <w:rStyle w:val="6"/>
        <w:rFonts w:ascii="宋体" w:hAnsi="宋体"/>
        <w:sz w:val="24"/>
      </w:rPr>
      <w:instrText xml:space="preserve">PAGE  </w:instrText>
    </w:r>
    <w:r>
      <w:rPr>
        <w:rStyle w:val="6"/>
        <w:rFonts w:ascii="宋体" w:hAnsi="宋体"/>
        <w:sz w:val="24"/>
      </w:rPr>
      <w:fldChar w:fldCharType="separate"/>
    </w:r>
    <w:r>
      <w:rPr>
        <w:rStyle w:val="6"/>
        <w:rFonts w:ascii="宋体" w:hAnsi="宋体"/>
        <w:sz w:val="24"/>
      </w:rPr>
      <w:t>11</w:t>
    </w:r>
    <w:r>
      <w:rPr>
        <w:rStyle w:val="6"/>
        <w:rFonts w:ascii="宋体" w:hAnsi="宋体"/>
        <w:sz w:val="24"/>
      </w:rPr>
      <w:fldChar w:fldCharType="end"/>
    </w:r>
    <w:r>
      <w:rPr>
        <w:rStyle w:val="6"/>
        <w:rFonts w:hint="eastAsia" w:ascii="仿宋_GB2312"/>
        <w:sz w:val="24"/>
      </w:rPr>
      <w:t xml:space="preserve"> —</w:t>
    </w:r>
  </w:p>
  <w:p>
    <w:pPr>
      <w:pStyle w:val="3"/>
      <w:framePr w:hSpace="227" w:wrap="around" w:vAnchor="page" w:hAnchor="page" w:x="1532" w:yAlign="top"/>
      <w:ind w:right="360" w:firstLine="360"/>
      <w:rPr>
        <w:rStyle w:val="6"/>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D2958"/>
    <w:rsid w:val="0ACD2958"/>
    <w:rsid w:val="12E8038B"/>
    <w:rsid w:val="15442C48"/>
    <w:rsid w:val="1F65459A"/>
    <w:rsid w:val="25CA2813"/>
    <w:rsid w:val="2C2A52BD"/>
    <w:rsid w:val="3ADC526C"/>
    <w:rsid w:val="3D2E667F"/>
    <w:rsid w:val="3F7F0F9C"/>
    <w:rsid w:val="44062979"/>
    <w:rsid w:val="462F4B86"/>
    <w:rsid w:val="6BFD22F3"/>
    <w:rsid w:val="77B0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40" w:lineRule="atLeast"/>
    </w:pPr>
    <w:rPr>
      <w:rFonts w:eastAsia="仿宋_GB2312"/>
      <w:sz w:val="32"/>
    </w:rPr>
  </w:style>
  <w:style w:type="paragraph" w:styleId="3">
    <w:name w:val="footer"/>
    <w:basedOn w:val="1"/>
    <w:qFormat/>
    <w:uiPriority w:val="0"/>
    <w:pPr>
      <w:tabs>
        <w:tab w:val="center" w:pos="4153"/>
        <w:tab w:val="right" w:pos="8306"/>
        <w:tab w:val="clear" w:pos="0"/>
      </w:tabs>
      <w:jc w:val="left"/>
    </w:pPr>
    <w:rPr>
      <w:sz w:val="18"/>
      <w:szCs w:val="18"/>
    </w:rPr>
  </w:style>
  <w:style w:type="character" w:styleId="6">
    <w:name w:val="page number"/>
    <w:basedOn w:val="5"/>
    <w:qFormat/>
    <w:uiPriority w:val="0"/>
  </w:style>
  <w:style w:type="paragraph" w:customStyle="1" w:styleId="7">
    <w:name w:val=" Char"/>
    <w:basedOn w:val="1"/>
    <w:semiHidden/>
    <w:uiPriority w:val="0"/>
    <w:pPr>
      <w:widowControl/>
      <w:tabs>
        <w:tab w:val="clear" w:pos="0"/>
      </w:tabs>
      <w:adjustRightInd/>
      <w:snapToGrid/>
      <w:spacing w:line="240" w:lineRule="auto"/>
      <w:ind w:firstLine="420" w:firstLineChars="200"/>
      <w:jc w:val="left"/>
    </w:pPr>
    <w:rPr>
      <w:rFonts w:hAnsi="宋体"/>
      <w:color w:val="000000"/>
      <w:sz w:val="21"/>
      <w:lang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2022-01-06T01:31:00Z</dcterms:created>
  <dc:creator>lenovo</dc:creator>
  <cp:lastModifiedBy>lenovo</cp:lastModifiedBy>
  <dcterms:modified xsi:type="dcterms:W3CDTF">2022-01-06T02:53:16Z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DCDD1C621E55426AB6C963C87AB352E4</vt:lpwstr>
  </property>
</Properties>
</file>