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04" w:rsidRDefault="00965894">
      <w:pPr>
        <w:pStyle w:val="NormalParagraphStyle"/>
        <w:jc w:val="center"/>
        <w:rPr>
          <w:rFonts w:hAnsi="宋体"/>
          <w:b/>
          <w:color w:val="auto"/>
          <w:sz w:val="36"/>
          <w:szCs w:val="36"/>
        </w:rPr>
      </w:pPr>
      <w:r>
        <w:rPr>
          <w:rFonts w:hAnsi="宋体" w:hint="eastAsia"/>
          <w:b/>
          <w:color w:val="auto"/>
          <w:sz w:val="36"/>
          <w:szCs w:val="36"/>
        </w:rPr>
        <w:t>中国地质大学（北京）</w:t>
      </w:r>
    </w:p>
    <w:p w:rsidR="00AE4404" w:rsidRDefault="00965894">
      <w:pPr>
        <w:pStyle w:val="NormalParagraphStyle"/>
        <w:jc w:val="center"/>
        <w:rPr>
          <w:rFonts w:hAnsi="宋体"/>
          <w:b/>
          <w:color w:val="auto"/>
          <w:sz w:val="36"/>
          <w:szCs w:val="36"/>
        </w:rPr>
      </w:pPr>
      <w:r>
        <w:rPr>
          <w:rFonts w:hAnsi="宋体"/>
          <w:b/>
          <w:color w:val="auto"/>
          <w:sz w:val="36"/>
          <w:szCs w:val="36"/>
        </w:rPr>
        <w:t>20</w:t>
      </w:r>
      <w:r>
        <w:rPr>
          <w:rFonts w:hAnsi="宋体" w:hint="eastAsia"/>
          <w:b/>
          <w:color w:val="auto"/>
          <w:sz w:val="36"/>
          <w:szCs w:val="36"/>
        </w:rPr>
        <w:t>2</w:t>
      </w:r>
      <w:r>
        <w:rPr>
          <w:rFonts w:hAnsi="宋体"/>
          <w:b/>
          <w:color w:val="auto"/>
          <w:sz w:val="36"/>
          <w:szCs w:val="36"/>
        </w:rPr>
        <w:t>2</w:t>
      </w:r>
      <w:r>
        <w:rPr>
          <w:rFonts w:hAnsi="宋体" w:hint="eastAsia"/>
          <w:b/>
          <w:color w:val="auto"/>
          <w:sz w:val="36"/>
          <w:szCs w:val="36"/>
        </w:rPr>
        <w:t>年招收攻</w:t>
      </w:r>
      <w:r w:rsidRPr="0053127B">
        <w:rPr>
          <w:rFonts w:hAnsi="宋体" w:hint="eastAsia"/>
          <w:b/>
          <w:color w:val="000000" w:themeColor="text1"/>
          <w:sz w:val="36"/>
          <w:szCs w:val="36"/>
        </w:rPr>
        <w:t>读</w:t>
      </w:r>
      <w:r w:rsidRPr="0053127B">
        <w:rPr>
          <w:rFonts w:hAnsi="宋体" w:hint="eastAsia"/>
          <w:b/>
          <w:color w:val="000000" w:themeColor="text1"/>
          <w:sz w:val="36"/>
          <w:szCs w:val="36"/>
          <w:lang w:val="en-US"/>
        </w:rPr>
        <w:t>专业学位</w:t>
      </w:r>
      <w:r w:rsidRPr="0053127B">
        <w:rPr>
          <w:rFonts w:hAnsi="宋体" w:hint="eastAsia"/>
          <w:b/>
          <w:color w:val="000000" w:themeColor="text1"/>
          <w:sz w:val="36"/>
          <w:szCs w:val="36"/>
        </w:rPr>
        <w:t>博士</w:t>
      </w:r>
      <w:r>
        <w:rPr>
          <w:rFonts w:hAnsi="宋体" w:hint="eastAsia"/>
          <w:b/>
          <w:color w:val="000000" w:themeColor="text1"/>
          <w:sz w:val="36"/>
          <w:szCs w:val="36"/>
        </w:rPr>
        <w:t>研</w:t>
      </w:r>
      <w:r>
        <w:rPr>
          <w:rFonts w:hAnsi="宋体" w:hint="eastAsia"/>
          <w:b/>
          <w:color w:val="auto"/>
          <w:sz w:val="36"/>
          <w:szCs w:val="36"/>
        </w:rPr>
        <w:t>究生招生简章</w:t>
      </w:r>
    </w:p>
    <w:p w:rsidR="00AE4404" w:rsidRDefault="00AE4404">
      <w:pPr>
        <w:pStyle w:val="NormalParagraphStyle"/>
        <w:rPr>
          <w:rFonts w:ascii="ATC-6c494eea59279ed17b80*+arial" w:eastAsia="ATC-6c494eea59279ed17b80*+arial"/>
          <w:color w:val="auto"/>
          <w:sz w:val="19"/>
          <w:szCs w:val="19"/>
        </w:rPr>
      </w:pPr>
    </w:p>
    <w:p w:rsidR="00AE4404" w:rsidRDefault="00965894">
      <w:pPr>
        <w:pStyle w:val="NormalParagraphStyle"/>
        <w:spacing w:line="360" w:lineRule="auto"/>
        <w:ind w:firstLineChars="200" w:firstLine="562"/>
        <w:rPr>
          <w:rFonts w:hAnsi="宋体"/>
          <w:b/>
          <w:color w:val="auto"/>
          <w:sz w:val="28"/>
          <w:szCs w:val="28"/>
        </w:rPr>
      </w:pPr>
      <w:r>
        <w:rPr>
          <w:rFonts w:hAnsi="宋体" w:hint="eastAsia"/>
          <w:b/>
          <w:color w:val="auto"/>
          <w:sz w:val="28"/>
          <w:szCs w:val="28"/>
        </w:rPr>
        <w:t>学校</w:t>
      </w:r>
      <w:r>
        <w:rPr>
          <w:rFonts w:hAnsi="宋体"/>
          <w:b/>
          <w:color w:val="auto"/>
          <w:sz w:val="28"/>
          <w:szCs w:val="28"/>
        </w:rPr>
        <w:t>:</w:t>
      </w:r>
      <w:r>
        <w:rPr>
          <w:rFonts w:hAnsi="宋体" w:hint="eastAsia"/>
          <w:b/>
          <w:color w:val="auto"/>
          <w:sz w:val="28"/>
          <w:szCs w:val="28"/>
        </w:rPr>
        <w:t xml:space="preserve"> 中国地质大学</w:t>
      </w:r>
      <w:r>
        <w:rPr>
          <w:rFonts w:hAnsi="宋体"/>
          <w:b/>
          <w:color w:val="auto"/>
          <w:sz w:val="28"/>
          <w:szCs w:val="28"/>
        </w:rPr>
        <w:t>(</w:t>
      </w:r>
      <w:r>
        <w:rPr>
          <w:rFonts w:hAnsi="宋体" w:hint="eastAsia"/>
          <w:b/>
          <w:color w:val="auto"/>
          <w:sz w:val="28"/>
          <w:szCs w:val="28"/>
        </w:rPr>
        <w:t>北京</w:t>
      </w:r>
      <w:r>
        <w:rPr>
          <w:rFonts w:hAnsi="宋体"/>
          <w:b/>
          <w:color w:val="auto"/>
          <w:sz w:val="28"/>
          <w:szCs w:val="28"/>
        </w:rPr>
        <w:t xml:space="preserve">)                 </w:t>
      </w:r>
      <w:r>
        <w:rPr>
          <w:rFonts w:hAnsi="宋体" w:hint="eastAsia"/>
          <w:b/>
          <w:color w:val="auto"/>
          <w:sz w:val="28"/>
          <w:szCs w:val="28"/>
        </w:rPr>
        <w:t>单位代码</w:t>
      </w:r>
      <w:r>
        <w:rPr>
          <w:rFonts w:hAnsi="宋体"/>
          <w:b/>
          <w:color w:val="auto"/>
          <w:sz w:val="28"/>
          <w:szCs w:val="28"/>
        </w:rPr>
        <w:t>:11415</w:t>
      </w:r>
    </w:p>
    <w:p w:rsidR="00AE4404" w:rsidRDefault="00965894">
      <w:pPr>
        <w:pStyle w:val="NormalParagraphStyle"/>
        <w:spacing w:line="360" w:lineRule="auto"/>
        <w:ind w:firstLineChars="200" w:firstLine="562"/>
        <w:rPr>
          <w:rFonts w:hAnsi="宋体"/>
          <w:b/>
          <w:color w:val="auto"/>
          <w:sz w:val="28"/>
          <w:szCs w:val="28"/>
        </w:rPr>
      </w:pPr>
      <w:r>
        <w:rPr>
          <w:rFonts w:hAnsi="宋体" w:hint="eastAsia"/>
          <w:b/>
          <w:color w:val="auto"/>
          <w:sz w:val="28"/>
          <w:szCs w:val="28"/>
        </w:rPr>
        <w:t>地址</w:t>
      </w:r>
      <w:r>
        <w:rPr>
          <w:rFonts w:hAnsi="宋体"/>
          <w:b/>
          <w:color w:val="auto"/>
          <w:sz w:val="28"/>
          <w:szCs w:val="28"/>
        </w:rPr>
        <w:t>:</w:t>
      </w:r>
      <w:r>
        <w:rPr>
          <w:rFonts w:hAnsi="宋体" w:hint="eastAsia"/>
          <w:b/>
          <w:color w:val="auto"/>
          <w:sz w:val="28"/>
          <w:szCs w:val="28"/>
        </w:rPr>
        <w:t xml:space="preserve"> 北京市海淀区学院路</w:t>
      </w:r>
      <w:r>
        <w:rPr>
          <w:rFonts w:hAnsi="宋体"/>
          <w:b/>
          <w:color w:val="auto"/>
          <w:sz w:val="28"/>
          <w:szCs w:val="28"/>
        </w:rPr>
        <w:t>29</w:t>
      </w:r>
      <w:r>
        <w:rPr>
          <w:rFonts w:hAnsi="宋体" w:hint="eastAsia"/>
          <w:b/>
          <w:color w:val="auto"/>
          <w:sz w:val="28"/>
          <w:szCs w:val="28"/>
        </w:rPr>
        <w:t>号             邮政编码</w:t>
      </w:r>
      <w:r>
        <w:rPr>
          <w:rFonts w:hAnsi="宋体"/>
          <w:b/>
          <w:color w:val="auto"/>
          <w:sz w:val="28"/>
          <w:szCs w:val="28"/>
        </w:rPr>
        <w:t>:100083</w:t>
      </w:r>
    </w:p>
    <w:p w:rsidR="00AE4404" w:rsidRDefault="00965894">
      <w:pPr>
        <w:pStyle w:val="NormalParagraphStyle"/>
        <w:spacing w:line="360" w:lineRule="auto"/>
        <w:ind w:firstLineChars="200" w:firstLine="562"/>
        <w:rPr>
          <w:rFonts w:hAnsi="宋体"/>
          <w:b/>
          <w:color w:val="auto"/>
          <w:sz w:val="28"/>
          <w:szCs w:val="28"/>
        </w:rPr>
      </w:pPr>
      <w:r>
        <w:rPr>
          <w:rFonts w:hAnsi="宋体" w:hint="eastAsia"/>
          <w:b/>
          <w:color w:val="auto"/>
          <w:sz w:val="28"/>
          <w:szCs w:val="28"/>
        </w:rPr>
        <w:t>电话</w:t>
      </w:r>
      <w:r>
        <w:rPr>
          <w:rFonts w:hAnsi="宋体"/>
          <w:b/>
          <w:color w:val="auto"/>
          <w:sz w:val="28"/>
          <w:szCs w:val="28"/>
        </w:rPr>
        <w:t>:</w:t>
      </w:r>
      <w:r>
        <w:rPr>
          <w:rFonts w:hAnsi="宋体" w:hint="eastAsia"/>
          <w:b/>
          <w:color w:val="auto"/>
          <w:sz w:val="28"/>
          <w:szCs w:val="28"/>
        </w:rPr>
        <w:t xml:space="preserve"> 010-</w:t>
      </w:r>
      <w:r>
        <w:rPr>
          <w:rFonts w:hAnsi="宋体"/>
          <w:b/>
          <w:color w:val="auto"/>
          <w:sz w:val="28"/>
          <w:szCs w:val="28"/>
        </w:rPr>
        <w:t xml:space="preserve">82322323                   </w:t>
      </w:r>
      <w:r>
        <w:rPr>
          <w:rFonts w:hAnsi="宋体" w:hint="eastAsia"/>
          <w:b/>
          <w:color w:val="auto"/>
          <w:sz w:val="28"/>
          <w:szCs w:val="28"/>
        </w:rPr>
        <w:t xml:space="preserve"> </w:t>
      </w:r>
      <w:r>
        <w:rPr>
          <w:rFonts w:hAnsi="宋体"/>
          <w:b/>
          <w:color w:val="auto"/>
          <w:sz w:val="28"/>
          <w:szCs w:val="28"/>
        </w:rPr>
        <w:t xml:space="preserve"> </w:t>
      </w:r>
      <w:r>
        <w:rPr>
          <w:rFonts w:hAnsi="宋体" w:hint="eastAsia"/>
          <w:b/>
          <w:color w:val="auto"/>
          <w:sz w:val="28"/>
          <w:szCs w:val="28"/>
        </w:rPr>
        <w:t xml:space="preserve">  联 系 人</w:t>
      </w:r>
      <w:r>
        <w:rPr>
          <w:rFonts w:hAnsi="宋体"/>
          <w:b/>
          <w:color w:val="auto"/>
          <w:sz w:val="28"/>
          <w:szCs w:val="28"/>
        </w:rPr>
        <w:t>:</w:t>
      </w:r>
      <w:proofErr w:type="gramStart"/>
      <w:r>
        <w:rPr>
          <w:rFonts w:hAnsi="宋体" w:hint="eastAsia"/>
          <w:b/>
          <w:color w:val="auto"/>
          <w:sz w:val="28"/>
          <w:szCs w:val="28"/>
        </w:rPr>
        <w:t>研</w:t>
      </w:r>
      <w:proofErr w:type="gramEnd"/>
      <w:r>
        <w:rPr>
          <w:rFonts w:hAnsi="宋体" w:hint="eastAsia"/>
          <w:b/>
          <w:color w:val="auto"/>
          <w:sz w:val="28"/>
          <w:szCs w:val="28"/>
        </w:rPr>
        <w:t>招办</w:t>
      </w:r>
    </w:p>
    <w:p w:rsidR="00AE4404" w:rsidRDefault="00AE4404">
      <w:pPr>
        <w:pStyle w:val="NormalParagraphStyle"/>
        <w:rPr>
          <w:rFonts w:ascii="ATC-6c494eea59279ed17b80*+arial" w:eastAsia="ATC-6c494eea59279ed17b80*+arial"/>
          <w:color w:val="auto"/>
          <w:sz w:val="19"/>
          <w:szCs w:val="19"/>
        </w:rPr>
      </w:pPr>
    </w:p>
    <w:p w:rsidR="00AE4404" w:rsidRPr="0053127B" w:rsidRDefault="00965894">
      <w:pPr>
        <w:pStyle w:val="NormalParagraphStyle"/>
        <w:spacing w:before="57" w:line="360" w:lineRule="auto"/>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auto"/>
        </w:rPr>
        <w:t>一、招生计划</w:t>
      </w:r>
      <w:bookmarkStart w:id="0" w:name="_GoBack"/>
    </w:p>
    <w:p w:rsidR="00AE4404" w:rsidRPr="0053127B" w:rsidRDefault="00965894">
      <w:pPr>
        <w:adjustRightInd w:val="0"/>
        <w:snapToGrid w:val="0"/>
        <w:spacing w:line="360" w:lineRule="auto"/>
        <w:ind w:firstLine="658"/>
        <w:rPr>
          <w:color w:val="000000" w:themeColor="text1"/>
          <w:sz w:val="24"/>
        </w:rPr>
      </w:pPr>
      <w:r w:rsidRPr="0053127B">
        <w:rPr>
          <w:rFonts w:asciiTheme="minorEastAsia" w:eastAsiaTheme="minorEastAsia" w:hAnsiTheme="minorEastAsia" w:hint="eastAsia"/>
          <w:color w:val="000000" w:themeColor="text1"/>
          <w:sz w:val="24"/>
        </w:rPr>
        <w:t>我校</w:t>
      </w:r>
      <w:r w:rsidRPr="0053127B">
        <w:rPr>
          <w:rFonts w:asciiTheme="minorEastAsia" w:eastAsiaTheme="minorEastAsia" w:hAnsiTheme="minorEastAsia"/>
          <w:color w:val="000000" w:themeColor="text1"/>
          <w:sz w:val="24"/>
        </w:rPr>
        <w:t>20</w:t>
      </w:r>
      <w:r w:rsidRPr="0053127B">
        <w:rPr>
          <w:rFonts w:asciiTheme="minorEastAsia" w:eastAsiaTheme="minorEastAsia" w:hAnsiTheme="minorEastAsia" w:hint="eastAsia"/>
          <w:color w:val="000000" w:themeColor="text1"/>
          <w:sz w:val="24"/>
        </w:rPr>
        <w:t>2</w:t>
      </w:r>
      <w:r w:rsidRPr="0053127B">
        <w:rPr>
          <w:rFonts w:asciiTheme="minorEastAsia" w:eastAsiaTheme="minorEastAsia" w:hAnsiTheme="minorEastAsia"/>
          <w:color w:val="000000" w:themeColor="text1"/>
          <w:sz w:val="24"/>
        </w:rPr>
        <w:t>2</w:t>
      </w:r>
      <w:r w:rsidRPr="0053127B">
        <w:rPr>
          <w:rFonts w:asciiTheme="minorEastAsia" w:eastAsiaTheme="minorEastAsia" w:hAnsiTheme="minorEastAsia" w:hint="eastAsia"/>
          <w:color w:val="000000" w:themeColor="text1"/>
          <w:sz w:val="24"/>
        </w:rPr>
        <w:t>年度计划招收专业学位（全日制、非全日制）博士研究生，招生计划以</w:t>
      </w:r>
      <w:r w:rsidRPr="0053127B">
        <w:rPr>
          <w:rFonts w:hint="eastAsia"/>
          <w:color w:val="000000" w:themeColor="text1"/>
          <w:sz w:val="24"/>
        </w:rPr>
        <w:t>教育部正式下达最终招生计划为准</w:t>
      </w:r>
      <w:r w:rsidRPr="0053127B">
        <w:rPr>
          <w:rFonts w:asciiTheme="minorEastAsia" w:eastAsiaTheme="minorEastAsia" w:hAnsiTheme="minorEastAsia" w:hint="eastAsia"/>
          <w:color w:val="000000" w:themeColor="text1"/>
          <w:sz w:val="24"/>
        </w:rPr>
        <w:t>，非全日制仅招收定向在职就业人员。专项计划单列（</w:t>
      </w:r>
      <w:r w:rsidRPr="0053127B">
        <w:rPr>
          <w:rFonts w:ascii="宋体" w:hAnsi="宋体" w:cs="宋体" w:hint="eastAsia"/>
          <w:color w:val="000000" w:themeColor="text1"/>
          <w:spacing w:val="-4"/>
          <w:kern w:val="0"/>
          <w:sz w:val="24"/>
        </w:rPr>
        <w:t>对口支援定向培养、少数民族高层次骨干），</w:t>
      </w:r>
      <w:r w:rsidRPr="0053127B">
        <w:rPr>
          <w:rFonts w:asciiTheme="minorEastAsia" w:eastAsiaTheme="minorEastAsia" w:hAnsiTheme="minorEastAsia" w:hint="eastAsia"/>
          <w:color w:val="000000" w:themeColor="text1"/>
          <w:sz w:val="24"/>
        </w:rPr>
        <w:t>学院和导师名下暂不列招生人数。</w:t>
      </w:r>
    </w:p>
    <w:bookmarkEnd w:id="0"/>
    <w:p w:rsidR="00AE4404" w:rsidRDefault="00965894">
      <w:pPr>
        <w:pStyle w:val="NormalParagraphStyle"/>
        <w:spacing w:line="360" w:lineRule="auto"/>
        <w:ind w:firstLineChars="200" w:firstLine="482"/>
        <w:rPr>
          <w:rFonts w:asciiTheme="minorEastAsia" w:eastAsiaTheme="minorEastAsia" w:hAnsiTheme="minorEastAsia"/>
          <w:b/>
          <w:color w:val="auto"/>
          <w:lang w:val="en-US"/>
        </w:rPr>
      </w:pPr>
      <w:r>
        <w:rPr>
          <w:rFonts w:asciiTheme="minorEastAsia" w:eastAsiaTheme="minorEastAsia" w:hAnsiTheme="minorEastAsia" w:hint="eastAsia"/>
          <w:b/>
          <w:color w:val="auto"/>
        </w:rPr>
        <w:t>二、招生方式</w:t>
      </w:r>
    </w:p>
    <w:p w:rsidR="00AE4404" w:rsidRDefault="00965894">
      <w:pPr>
        <w:pStyle w:val="NormalParagraphStyle"/>
        <w:spacing w:line="360" w:lineRule="auto"/>
        <w:ind w:firstLineChars="150" w:firstLine="360"/>
        <w:rPr>
          <w:rFonts w:asciiTheme="minorEastAsia" w:eastAsiaTheme="minorEastAsia" w:hAnsiTheme="minorEastAsia"/>
          <w:color w:val="auto"/>
          <w:lang w:val="en-US"/>
        </w:rPr>
      </w:pPr>
      <w:r>
        <w:rPr>
          <w:rFonts w:asciiTheme="minorEastAsia" w:eastAsiaTheme="minorEastAsia" w:hAnsiTheme="minorEastAsia" w:hint="eastAsia"/>
          <w:color w:val="auto"/>
          <w:lang w:val="en-US"/>
        </w:rPr>
        <w:t>202</w:t>
      </w:r>
      <w:r>
        <w:rPr>
          <w:rFonts w:asciiTheme="minorEastAsia" w:eastAsiaTheme="minorEastAsia" w:hAnsiTheme="minorEastAsia"/>
          <w:color w:val="auto"/>
          <w:lang w:val="en-US"/>
        </w:rPr>
        <w:t>2</w:t>
      </w:r>
      <w:r>
        <w:rPr>
          <w:rFonts w:asciiTheme="minorEastAsia" w:eastAsiaTheme="minorEastAsia" w:hAnsiTheme="minorEastAsia" w:hint="eastAsia"/>
          <w:color w:val="auto"/>
        </w:rPr>
        <w:t>年专业学位博士研究生招生方式仅限“申请-考核”制</w:t>
      </w:r>
      <w:r>
        <w:rPr>
          <w:rFonts w:asciiTheme="minorEastAsia" w:eastAsiaTheme="minorEastAsia" w:hAnsiTheme="minorEastAsia" w:hint="eastAsia"/>
          <w:color w:val="auto"/>
          <w:lang w:val="en-US"/>
        </w:rPr>
        <w:t>。</w:t>
      </w:r>
    </w:p>
    <w:p w:rsidR="00AE4404" w:rsidRDefault="00965894">
      <w:pPr>
        <w:pStyle w:val="NormalParagraphStyle"/>
        <w:spacing w:line="360" w:lineRule="auto"/>
        <w:ind w:firstLineChars="150" w:firstLine="360"/>
        <w:rPr>
          <w:rFonts w:asciiTheme="minorEastAsia" w:eastAsiaTheme="minorEastAsia" w:hAnsiTheme="minorEastAsia"/>
          <w:color w:val="auto"/>
        </w:rPr>
      </w:pPr>
      <w:r>
        <w:rPr>
          <w:rFonts w:asciiTheme="minorEastAsia" w:eastAsiaTheme="minorEastAsia" w:hAnsiTheme="minorEastAsia" w:hint="eastAsia"/>
          <w:color w:val="auto"/>
        </w:rPr>
        <w:t>“申请-考核”制，</w:t>
      </w:r>
      <w:r>
        <w:rPr>
          <w:rFonts w:asciiTheme="minorEastAsia" w:eastAsiaTheme="minorEastAsia" w:hAnsiTheme="minorEastAsia"/>
          <w:color w:val="auto"/>
        </w:rPr>
        <w:t>选拔</w:t>
      </w:r>
      <w:r>
        <w:rPr>
          <w:rFonts w:asciiTheme="minorEastAsia" w:eastAsiaTheme="minorEastAsia" w:hAnsiTheme="minorEastAsia" w:hint="eastAsia"/>
          <w:color w:val="auto"/>
        </w:rPr>
        <w:t>校内外优秀的应届或往届硕士生，根据材料审核、博士生指导教师意见并经各招生单位审核或考核后确定的招生方式。</w:t>
      </w:r>
    </w:p>
    <w:p w:rsidR="00AE4404" w:rsidRDefault="00965894">
      <w:pPr>
        <w:pStyle w:val="NormalParagraphStyle"/>
        <w:spacing w:line="360" w:lineRule="auto"/>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三、报考条件</w:t>
      </w:r>
    </w:p>
    <w:p w:rsidR="00AE4404" w:rsidRDefault="00965894">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“申请-考核”制：报考条件符合学校《中国地质大学（北京）博士研究生“申请-考核”制招生选拔实施办法》</w:t>
      </w:r>
      <w:r>
        <w:rPr>
          <w:rFonts w:asciiTheme="minorEastAsia" w:eastAsiaTheme="minorEastAsia" w:hAnsiTheme="minorEastAsia" w:hint="eastAsia"/>
          <w:color w:val="000000" w:themeColor="text1"/>
          <w:lang w:val="en-US"/>
        </w:rPr>
        <w:t>和</w:t>
      </w:r>
      <w:r>
        <w:rPr>
          <w:rFonts w:asciiTheme="minorEastAsia" w:eastAsiaTheme="minorEastAsia" w:hAnsiTheme="minorEastAsia" w:hint="eastAsia"/>
          <w:b/>
          <w:bCs/>
          <w:color w:val="FF0000"/>
          <w:lang w:val="en-US"/>
        </w:rPr>
        <w:t>招生学院规定的其他要求，</w:t>
      </w:r>
      <w:r>
        <w:rPr>
          <w:rFonts w:asciiTheme="minorEastAsia" w:eastAsiaTheme="minorEastAsia" w:hAnsiTheme="minorEastAsia" w:hint="eastAsia"/>
          <w:b/>
          <w:bCs/>
          <w:color w:val="000000" w:themeColor="text1"/>
          <w:lang w:val="en-US"/>
        </w:rPr>
        <w:t>具体如下</w:t>
      </w:r>
      <w:r>
        <w:rPr>
          <w:rFonts w:asciiTheme="minorEastAsia" w:eastAsiaTheme="minorEastAsia" w:hAnsiTheme="minorEastAsia" w:hint="eastAsia"/>
          <w:color w:val="000000" w:themeColor="text1"/>
        </w:rPr>
        <w:t>：</w:t>
      </w:r>
    </w:p>
    <w:p w:rsidR="00AE4404" w:rsidRDefault="00965894">
      <w:pPr>
        <w:pStyle w:val="NormalParagraphStyle"/>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1.拥护中国共产党的领导，具有正确的政治方向,热爱祖国,愿意为社会主义现代化建设服务,遵纪守法,品行端正。</w:t>
      </w:r>
    </w:p>
    <w:p w:rsidR="00AE4404" w:rsidRDefault="00965894">
      <w:pPr>
        <w:spacing w:line="360" w:lineRule="auto"/>
        <w:ind w:firstLineChars="200" w:firstLine="48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2.应届硕士毕业生（须在入学报到前取得硕士学位）或已获得硕士或博士学位者。其中:获得境外硕士学历学位人员，须获得教育部留学服务中心出具的《国（境）外学历学位认证书》。非学历教育者（仅获得硕士学位单证者），须取得</w:t>
      </w:r>
      <w:r>
        <w:rPr>
          <w:rFonts w:asciiTheme="minorEastAsia" w:eastAsiaTheme="minorEastAsia" w:hAnsiTheme="minorEastAsia"/>
          <w:color w:val="000000"/>
          <w:kern w:val="0"/>
          <w:sz w:val="24"/>
          <w:lang w:val="zh-CN"/>
        </w:rPr>
        <w:t>硕士学位证书后方可报考。</w:t>
      </w:r>
    </w:p>
    <w:p w:rsidR="00AE4404" w:rsidRDefault="00965894">
      <w:pPr>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3</w:t>
      </w:r>
      <w:r>
        <w:rPr>
          <w:rFonts w:asciiTheme="minorEastAsia" w:eastAsiaTheme="minorEastAsia" w:hAnsiTheme="minorEastAsia"/>
          <w:kern w:val="0"/>
          <w:sz w:val="24"/>
          <w:lang w:val="zh-CN"/>
        </w:rPr>
        <w:t>.</w:t>
      </w:r>
      <w:r>
        <w:rPr>
          <w:rFonts w:asciiTheme="minorEastAsia" w:eastAsiaTheme="minorEastAsia" w:hAnsiTheme="minorEastAsia" w:hint="eastAsia"/>
          <w:kern w:val="0"/>
          <w:sz w:val="24"/>
          <w:lang w:val="zh-CN"/>
        </w:rPr>
        <w:t>身体和心理健康状况符合国家和招生单位规定的体检要求。</w:t>
      </w:r>
    </w:p>
    <w:p w:rsidR="00AE4404" w:rsidRDefault="00965894">
      <w:pPr>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4</w:t>
      </w:r>
      <w:r>
        <w:rPr>
          <w:rFonts w:asciiTheme="minorEastAsia" w:eastAsiaTheme="minorEastAsia" w:hAnsiTheme="minorEastAsia"/>
          <w:kern w:val="0"/>
          <w:sz w:val="24"/>
          <w:lang w:val="zh-CN"/>
        </w:rPr>
        <w:t>.</w:t>
      </w:r>
      <w:r>
        <w:rPr>
          <w:rFonts w:asciiTheme="minorEastAsia" w:eastAsiaTheme="minorEastAsia" w:hAnsiTheme="minorEastAsia" w:hint="eastAsia"/>
          <w:kern w:val="0"/>
          <w:sz w:val="24"/>
          <w:lang w:val="zh-CN"/>
        </w:rPr>
        <w:t>有至少两名所报考学科专业领域内的教授（或相当专业技术职称的专家）的书面推荐意见。</w:t>
      </w:r>
    </w:p>
    <w:p w:rsidR="00AE4404" w:rsidRDefault="00965894">
      <w:pPr>
        <w:spacing w:line="360" w:lineRule="auto"/>
        <w:ind w:firstLineChars="200" w:firstLine="480"/>
        <w:rPr>
          <w:rFonts w:asciiTheme="minorEastAsia" w:eastAsiaTheme="minorEastAsia" w:hAnsiTheme="minorEastAsia"/>
          <w:bCs/>
          <w:color w:val="000000"/>
          <w:kern w:val="0"/>
          <w:sz w:val="24"/>
          <w:lang w:val="zh-CN"/>
        </w:rPr>
      </w:pPr>
      <w:r>
        <w:rPr>
          <w:rFonts w:asciiTheme="minorEastAsia" w:eastAsiaTheme="minorEastAsia" w:hAnsiTheme="minorEastAsia" w:hint="eastAsia"/>
          <w:bCs/>
          <w:color w:val="000000"/>
          <w:kern w:val="0"/>
          <w:sz w:val="24"/>
        </w:rPr>
        <w:t>5</w:t>
      </w:r>
      <w:r>
        <w:rPr>
          <w:rFonts w:asciiTheme="minorEastAsia" w:eastAsiaTheme="minorEastAsia" w:hAnsiTheme="minorEastAsia" w:hint="eastAsia"/>
          <w:bCs/>
          <w:color w:val="000000"/>
          <w:kern w:val="0"/>
          <w:sz w:val="24"/>
          <w:lang w:val="zh-CN"/>
        </w:rPr>
        <w:t>.具有较强的语言和科研能力，具体为：</w:t>
      </w:r>
    </w:p>
    <w:p w:rsidR="00AE4404" w:rsidRDefault="00965894">
      <w:pPr>
        <w:spacing w:line="360" w:lineRule="auto"/>
        <w:ind w:firstLineChars="200" w:firstLine="48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（1）英语</w:t>
      </w:r>
      <w:r>
        <w:rPr>
          <w:rFonts w:asciiTheme="minorEastAsia" w:eastAsiaTheme="minorEastAsia" w:hAnsiTheme="minorEastAsia"/>
          <w:color w:val="000000"/>
          <w:kern w:val="0"/>
          <w:sz w:val="24"/>
          <w:lang w:val="zh-CN"/>
        </w:rPr>
        <w:t>水平须符合下列条件之一</w:t>
      </w:r>
      <w:r>
        <w:rPr>
          <w:rFonts w:asciiTheme="minorEastAsia" w:eastAsiaTheme="minorEastAsia" w:hAnsiTheme="minorEastAsia" w:hint="eastAsia"/>
          <w:color w:val="000000"/>
          <w:kern w:val="0"/>
          <w:sz w:val="24"/>
          <w:lang w:val="zh-CN"/>
        </w:rPr>
        <w:t>：</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a</w:t>
      </w:r>
      <w:r>
        <w:rPr>
          <w:rFonts w:asciiTheme="minorEastAsia" w:eastAsiaTheme="minorEastAsia" w:hAnsiTheme="minorEastAsia"/>
          <w:color w:val="000000"/>
          <w:kern w:val="0"/>
          <w:sz w:val="24"/>
          <w:lang w:val="zh-CN"/>
        </w:rPr>
        <w:t>.大学英语六级</w:t>
      </w:r>
      <w:r>
        <w:rPr>
          <w:rFonts w:asciiTheme="minorEastAsia" w:eastAsiaTheme="minorEastAsia" w:hAnsiTheme="minorEastAsia" w:hint="eastAsia"/>
          <w:color w:val="000000"/>
          <w:kern w:val="0"/>
          <w:sz w:val="24"/>
          <w:lang w:val="zh-CN"/>
        </w:rPr>
        <w:t>（</w:t>
      </w:r>
      <w:r>
        <w:rPr>
          <w:rFonts w:asciiTheme="minorEastAsia" w:eastAsiaTheme="minorEastAsia" w:hAnsiTheme="minorEastAsia"/>
          <w:color w:val="000000"/>
          <w:kern w:val="0"/>
          <w:sz w:val="24"/>
          <w:lang w:val="zh-CN"/>
        </w:rPr>
        <w:t>CET-6</w:t>
      </w:r>
      <w:r>
        <w:rPr>
          <w:rFonts w:asciiTheme="minorEastAsia" w:eastAsiaTheme="minorEastAsia" w:hAnsiTheme="minorEastAsia" w:hint="eastAsia"/>
          <w:color w:val="000000"/>
          <w:kern w:val="0"/>
          <w:sz w:val="24"/>
          <w:lang w:val="zh-CN"/>
        </w:rPr>
        <w:t>）成绩不低于</w:t>
      </w:r>
      <w:r>
        <w:rPr>
          <w:rFonts w:asciiTheme="minorEastAsia" w:eastAsiaTheme="minorEastAsia" w:hAnsiTheme="minorEastAsia"/>
          <w:color w:val="000000"/>
          <w:kern w:val="0"/>
          <w:sz w:val="24"/>
          <w:lang w:val="zh-CN"/>
        </w:rPr>
        <w:t>425分</w:t>
      </w:r>
      <w:r>
        <w:rPr>
          <w:rFonts w:asciiTheme="minorEastAsia" w:eastAsiaTheme="minorEastAsia" w:hAnsiTheme="minorEastAsia" w:hint="eastAsia"/>
          <w:color w:val="000000"/>
          <w:kern w:val="0"/>
          <w:sz w:val="24"/>
          <w:lang w:val="zh-CN"/>
        </w:rPr>
        <w:t>；</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b</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托福（TOEFL）成绩不低于72分；</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c</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雅思（IELTS）成绩不低于5.5；</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lastRenderedPageBreak/>
        <w:t>d</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GRE成绩不低于1200分(新标准不低于310分）；</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e</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全国高校英语专业考试（专业四级或专业八级）不低于60分，WSK（PETS5）不低于45 分；</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f</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获得境外硕士及以上学位（学位证书须取得教育部留学服务中心认证）；</w:t>
      </w:r>
    </w:p>
    <w:p w:rsidR="00AE4404" w:rsidRDefault="00965894">
      <w:pPr>
        <w:spacing w:line="360" w:lineRule="auto"/>
        <w:ind w:firstLineChars="200" w:firstLine="480"/>
        <w:rPr>
          <w:rFonts w:ascii="仿宋" w:eastAsia="仿宋" w:hAnsi="仿宋"/>
          <w:color w:val="000000" w:themeColor="text1"/>
          <w:sz w:val="32"/>
          <w:szCs w:val="32"/>
        </w:rPr>
      </w:pPr>
      <w:r>
        <w:rPr>
          <w:rFonts w:asciiTheme="minorEastAsia" w:eastAsiaTheme="minorEastAsia" w:hAnsiTheme="minorEastAsia" w:hint="eastAsia"/>
          <w:color w:val="000000" w:themeColor="text1"/>
          <w:kern w:val="0"/>
          <w:sz w:val="24"/>
          <w:lang w:val="zh-CN"/>
        </w:rPr>
        <w:t>（2）外语语种为小语种（俄语、日语）的考生，参照</w:t>
      </w:r>
      <w:r>
        <w:rPr>
          <w:rFonts w:asciiTheme="minorEastAsia" w:eastAsiaTheme="minorEastAsia" w:hAnsiTheme="minorEastAsia"/>
          <w:color w:val="000000" w:themeColor="text1"/>
          <w:kern w:val="0"/>
          <w:sz w:val="24"/>
          <w:lang w:val="zh-CN"/>
        </w:rPr>
        <w:t>英语标准水平执行</w:t>
      </w:r>
      <w:r>
        <w:rPr>
          <w:rFonts w:asciiTheme="minorEastAsia" w:eastAsiaTheme="minorEastAsia" w:hAnsiTheme="minorEastAsia" w:hint="eastAsia"/>
          <w:color w:val="000000" w:themeColor="text1"/>
          <w:kern w:val="0"/>
          <w:sz w:val="24"/>
          <w:lang w:val="zh-CN"/>
        </w:rPr>
        <w:t>。</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（3）以上外语水平都不符合者，须参加学校统一组织的外语测试。</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color w:val="000000" w:themeColor="text1"/>
          <w:kern w:val="0"/>
          <w:sz w:val="24"/>
          <w:lang w:val="zh-CN"/>
        </w:rPr>
        <w:t>4</w:t>
      </w:r>
      <w:r>
        <w:rPr>
          <w:rFonts w:asciiTheme="minorEastAsia" w:eastAsiaTheme="minorEastAsia" w:hAnsiTheme="minorEastAsia" w:hint="eastAsia"/>
          <w:color w:val="000000" w:themeColor="text1"/>
          <w:kern w:val="0"/>
          <w:sz w:val="24"/>
          <w:lang w:val="zh-CN"/>
        </w:rPr>
        <w:t>）科研水平须符合下列条件之一（</w:t>
      </w:r>
      <w:r>
        <w:rPr>
          <w:rFonts w:asciiTheme="minorEastAsia" w:eastAsiaTheme="minorEastAsia" w:hAnsiTheme="minorEastAsia"/>
          <w:color w:val="000000" w:themeColor="text1"/>
          <w:kern w:val="0"/>
          <w:sz w:val="24"/>
          <w:lang w:val="zh-CN"/>
        </w:rPr>
        <w:t>近五年内</w:t>
      </w:r>
      <w:r>
        <w:rPr>
          <w:rFonts w:asciiTheme="minorEastAsia" w:eastAsiaTheme="minorEastAsia" w:hAnsiTheme="minorEastAsia" w:hint="eastAsia"/>
          <w:color w:val="000000" w:themeColor="text1"/>
          <w:kern w:val="0"/>
          <w:sz w:val="24"/>
          <w:lang w:val="zh-CN"/>
        </w:rPr>
        <w:t>）：</w:t>
      </w:r>
    </w:p>
    <w:p w:rsidR="00AE4404" w:rsidRDefault="00965894">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a</w:t>
      </w:r>
      <w:r>
        <w:rPr>
          <w:rFonts w:asciiTheme="minorEastAsia" w:eastAsiaTheme="minorEastAsia" w:hAnsiTheme="minor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以第一作者在中文核心刊物及以上发表过与所学或申报学科专业相关的学术论文；</w:t>
      </w:r>
    </w:p>
    <w:p w:rsidR="00AE4404" w:rsidRDefault="00965894">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b</w:t>
      </w:r>
      <w:r>
        <w:rPr>
          <w:rFonts w:asciiTheme="minorEastAsia" w:eastAsiaTheme="minorEastAsia" w:hAnsiTheme="minor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以第一作者公开出版与所学或申报学科专业相关的学术专著；</w:t>
      </w:r>
    </w:p>
    <w:p w:rsidR="00AE4404" w:rsidRDefault="00965894">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c</w:t>
      </w:r>
      <w:r>
        <w:rPr>
          <w:rFonts w:asciiTheme="minorEastAsia" w:eastAsiaTheme="minorEastAsia" w:hAnsiTheme="minor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以第一完成人获得国家发明专利；</w:t>
      </w:r>
    </w:p>
    <w:p w:rsidR="00AE4404" w:rsidRDefault="00965894">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d.获得国家级、省部级科技成果奖，证书持有者；</w:t>
      </w:r>
    </w:p>
    <w:p w:rsidR="00AE4404" w:rsidRDefault="00965894">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e.主持省部级及以上科研项目。</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rPr>
        <w:t>6</w:t>
      </w:r>
      <w:r>
        <w:rPr>
          <w:rFonts w:asciiTheme="minorEastAsia" w:eastAsiaTheme="minorEastAsia" w:hAnsiTheme="minorEastAsia" w:hint="eastAsia"/>
          <w:color w:val="000000"/>
          <w:kern w:val="0"/>
          <w:sz w:val="24"/>
          <w:lang w:val="zh-CN"/>
        </w:rPr>
        <w:t>.以同等学力</w:t>
      </w:r>
      <w:r>
        <w:rPr>
          <w:rFonts w:asciiTheme="minorEastAsia" w:eastAsiaTheme="minorEastAsia" w:hAnsiTheme="minorEastAsia" w:hint="eastAsia"/>
          <w:color w:val="000000" w:themeColor="text1"/>
          <w:kern w:val="0"/>
          <w:sz w:val="24"/>
          <w:lang w:val="zh-CN"/>
        </w:rPr>
        <w:t>身份</w:t>
      </w:r>
      <w:r>
        <w:rPr>
          <w:rFonts w:asciiTheme="minorEastAsia" w:eastAsiaTheme="minorEastAsia" w:hAnsiTheme="minorEastAsia" w:hint="eastAsia"/>
          <w:color w:val="000000" w:themeColor="text1"/>
          <w:kern w:val="0"/>
          <w:sz w:val="24"/>
        </w:rPr>
        <w:t>报考</w:t>
      </w:r>
      <w:r>
        <w:rPr>
          <w:rFonts w:asciiTheme="minorEastAsia" w:eastAsiaTheme="minorEastAsia" w:hAnsiTheme="minorEastAsia" w:hint="eastAsia"/>
          <w:color w:val="000000" w:themeColor="text1"/>
          <w:kern w:val="0"/>
          <w:sz w:val="24"/>
          <w:lang w:val="zh-CN"/>
        </w:rPr>
        <w:t>的人</w:t>
      </w:r>
      <w:r>
        <w:rPr>
          <w:rFonts w:asciiTheme="minorEastAsia" w:eastAsiaTheme="minorEastAsia" w:hAnsiTheme="minorEastAsia" w:hint="eastAsia"/>
          <w:color w:val="000000"/>
          <w:kern w:val="0"/>
          <w:sz w:val="24"/>
          <w:lang w:val="zh-CN"/>
        </w:rPr>
        <w:t>员，除满足以上条件外，必须同时具备下列条件：</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（1）获得学士学位</w:t>
      </w:r>
      <w:r>
        <w:rPr>
          <w:rFonts w:asciiTheme="minorEastAsia" w:eastAsiaTheme="minorEastAsia" w:hAnsiTheme="minorEastAsia"/>
          <w:color w:val="000000"/>
          <w:kern w:val="0"/>
          <w:sz w:val="24"/>
          <w:lang w:val="zh-CN"/>
        </w:rPr>
        <w:t>6</w:t>
      </w:r>
      <w:r>
        <w:rPr>
          <w:rFonts w:asciiTheme="minorEastAsia" w:eastAsiaTheme="minorEastAsia" w:hAnsiTheme="minorEastAsia" w:hint="eastAsia"/>
          <w:color w:val="000000"/>
          <w:kern w:val="0"/>
          <w:sz w:val="24"/>
          <w:lang w:val="zh-CN"/>
        </w:rPr>
        <w:t>年或</w:t>
      </w:r>
      <w:r>
        <w:rPr>
          <w:rFonts w:asciiTheme="minorEastAsia" w:eastAsiaTheme="minorEastAsia" w:hAnsiTheme="minorEastAsia"/>
          <w:color w:val="000000"/>
          <w:kern w:val="0"/>
          <w:sz w:val="24"/>
          <w:lang w:val="zh-CN"/>
        </w:rPr>
        <w:t>6</w:t>
      </w:r>
      <w:r>
        <w:rPr>
          <w:rFonts w:asciiTheme="minorEastAsia" w:eastAsiaTheme="minorEastAsia" w:hAnsiTheme="minorEastAsia" w:hint="eastAsia"/>
          <w:color w:val="000000"/>
          <w:kern w:val="0"/>
          <w:sz w:val="24"/>
          <w:lang w:val="zh-CN"/>
        </w:rPr>
        <w:t>年以上（以考生报到时间为准）；</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（2）具有副高及以上职称；</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（3）已修完与报考学科相同或相近学科硕士阶段主干课程且成绩合格（须提供加盖研究生培养部门公章的成绩单）并达到与硕士毕业生同等学力的人员；</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（4）在专业技术方面工作业绩突出，满足下列条件之一（</w:t>
      </w:r>
      <w:r>
        <w:rPr>
          <w:rFonts w:asciiTheme="minorEastAsia" w:eastAsiaTheme="minorEastAsia" w:hAnsiTheme="minorEastAsia"/>
          <w:color w:val="000000"/>
          <w:kern w:val="0"/>
          <w:sz w:val="24"/>
          <w:lang w:val="zh-CN"/>
        </w:rPr>
        <w:t>近五年内</w:t>
      </w:r>
      <w:r>
        <w:rPr>
          <w:rFonts w:asciiTheme="minorEastAsia" w:eastAsiaTheme="minorEastAsia" w:hAnsiTheme="minorEastAsia" w:hint="eastAsia"/>
          <w:color w:val="000000"/>
          <w:kern w:val="0"/>
          <w:sz w:val="24"/>
          <w:lang w:val="zh-CN"/>
        </w:rPr>
        <w:t>）：</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a</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以第一作者在中文核心及以上刊物公开发表与所学或申报学科专业相关学术论文二篇及以上；</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b</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作为负责人或主要骨干完成科研项目或工程设计、勘查项目</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并获两项及以上局级奖（一等及排名前三）；</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c</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获得省、部级以上与所学或申报学科专业相关的科技成果奖励（排名前五）。</w:t>
      </w:r>
    </w:p>
    <w:p w:rsidR="00AE4404" w:rsidRDefault="00965894">
      <w:pPr>
        <w:spacing w:line="360" w:lineRule="auto"/>
        <w:ind w:firstLineChars="300" w:firstLine="723"/>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b/>
          <w:bCs/>
          <w:color w:val="FF0000"/>
          <w:kern w:val="0"/>
          <w:sz w:val="24"/>
        </w:rPr>
        <w:t>7.招生学院规定的其他要求</w:t>
      </w:r>
      <w:r>
        <w:rPr>
          <w:rFonts w:asciiTheme="minorEastAsia" w:eastAsiaTheme="minorEastAsia" w:hAnsiTheme="minorEastAsia" w:cs="宋体" w:hint="eastAsia"/>
          <w:b/>
          <w:bCs/>
          <w:color w:val="FF0000"/>
          <w:kern w:val="0"/>
          <w:sz w:val="24"/>
        </w:rPr>
        <w:t>，详</w:t>
      </w:r>
      <w:r>
        <w:rPr>
          <w:rFonts w:asciiTheme="minorEastAsia" w:eastAsiaTheme="minorEastAsia" w:hAnsiTheme="minorEastAsia" w:hint="eastAsia"/>
          <w:b/>
          <w:bCs/>
          <w:color w:val="FF0000"/>
          <w:kern w:val="0"/>
          <w:sz w:val="24"/>
          <w:lang w:val="zh-CN"/>
        </w:rPr>
        <w:t>见</w:t>
      </w:r>
      <w:r>
        <w:rPr>
          <w:rFonts w:asciiTheme="minorEastAsia" w:eastAsiaTheme="minorEastAsia" w:hAnsiTheme="minorEastAsia" w:hint="eastAsia"/>
          <w:b/>
          <w:bCs/>
          <w:color w:val="FF0000"/>
          <w:kern w:val="0"/>
          <w:sz w:val="24"/>
        </w:rPr>
        <w:t>招生学院</w:t>
      </w:r>
      <w:r>
        <w:rPr>
          <w:rFonts w:asciiTheme="minorEastAsia" w:eastAsiaTheme="minorEastAsia" w:hAnsiTheme="minorEastAsia" w:hint="eastAsia"/>
          <w:b/>
          <w:bCs/>
          <w:color w:val="FF0000"/>
          <w:kern w:val="0"/>
          <w:sz w:val="24"/>
          <w:lang w:val="zh-CN"/>
        </w:rPr>
        <w:t>发布的202</w:t>
      </w:r>
      <w:r>
        <w:rPr>
          <w:rFonts w:asciiTheme="minorEastAsia" w:eastAsiaTheme="minorEastAsia" w:hAnsiTheme="minorEastAsia"/>
          <w:b/>
          <w:bCs/>
          <w:color w:val="FF0000"/>
          <w:kern w:val="0"/>
          <w:sz w:val="24"/>
          <w:lang w:val="zh-CN"/>
        </w:rPr>
        <w:t>2</w:t>
      </w:r>
      <w:r>
        <w:rPr>
          <w:rFonts w:asciiTheme="minorEastAsia" w:eastAsiaTheme="minorEastAsia" w:hAnsiTheme="minorEastAsia" w:hint="eastAsia"/>
          <w:b/>
          <w:bCs/>
          <w:color w:val="FF0000"/>
          <w:kern w:val="0"/>
          <w:sz w:val="24"/>
          <w:lang w:val="zh-CN"/>
        </w:rPr>
        <w:t>年博士研究生“申请-考核”制实施细则。</w:t>
      </w:r>
    </w:p>
    <w:p w:rsidR="00AE4404" w:rsidRDefault="00965894">
      <w:pPr>
        <w:spacing w:line="360" w:lineRule="auto"/>
        <w:ind w:firstLineChars="300" w:firstLine="720"/>
        <w:rPr>
          <w:rFonts w:asciiTheme="minorEastAsia" w:eastAsiaTheme="minorEastAsia" w:hAnsiTheme="minorEastAsia"/>
          <w:kern w:val="0"/>
          <w:sz w:val="24"/>
          <w:lang w:val="zh-CN"/>
        </w:rPr>
      </w:pPr>
      <w:r>
        <w:rPr>
          <w:rFonts w:asciiTheme="minorEastAsia" w:eastAsiaTheme="minorEastAsia" w:hAnsiTheme="minorEastAsia" w:hint="eastAsia"/>
          <w:kern w:val="0"/>
          <w:sz w:val="24"/>
        </w:rPr>
        <w:t>8</w:t>
      </w:r>
      <w:r>
        <w:rPr>
          <w:rFonts w:asciiTheme="minorEastAsia" w:eastAsiaTheme="minorEastAsia" w:hAnsiTheme="minorEastAsia" w:hint="eastAsia"/>
          <w:kern w:val="0"/>
          <w:sz w:val="24"/>
          <w:lang w:val="zh-CN"/>
        </w:rPr>
        <w:t>.“少数民族高层次骨干人才计划”的考生</w:t>
      </w:r>
      <w:r>
        <w:rPr>
          <w:rFonts w:asciiTheme="minorEastAsia" w:eastAsiaTheme="minorEastAsia" w:hAnsiTheme="minorEastAsia" w:hint="eastAsia"/>
          <w:kern w:val="0"/>
          <w:sz w:val="24"/>
        </w:rPr>
        <w:t>同时</w:t>
      </w:r>
      <w:r>
        <w:rPr>
          <w:rFonts w:asciiTheme="minorEastAsia" w:eastAsiaTheme="minorEastAsia" w:hAnsiTheme="minorEastAsia" w:hint="eastAsia"/>
          <w:kern w:val="0"/>
          <w:sz w:val="24"/>
          <w:lang w:val="zh-CN"/>
        </w:rPr>
        <w:t>必须符合以下条件：</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(1)拥护中国共产党的领导，拥护社会主义制度，维护国家统一和民族团结，政审合格，立志为西部大开发和民族地区经济社会发展服务。</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(2)承诺毕业后回定向地区（单位）就业。其中，在职考生回原单位就业；非在职考生(含应届本科毕业生)回定向省（区、市、兵团）就业。</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(3)考生的学历要求与</w:t>
      </w:r>
      <w:r>
        <w:rPr>
          <w:rFonts w:asciiTheme="minorEastAsia" w:eastAsiaTheme="minorEastAsia" w:hAnsiTheme="minorEastAsia" w:hint="eastAsia"/>
          <w:color w:val="000000" w:themeColor="text1"/>
          <w:kern w:val="0"/>
          <w:sz w:val="24"/>
          <w:lang w:val="zh-CN"/>
        </w:rPr>
        <w:t>（三)</w:t>
      </w:r>
      <w:r>
        <w:rPr>
          <w:rFonts w:asciiTheme="minorEastAsia" w:eastAsiaTheme="minorEastAsia" w:hAnsiTheme="minorEastAsia" w:hint="eastAsia"/>
          <w:color w:val="000000"/>
          <w:kern w:val="0"/>
          <w:sz w:val="24"/>
          <w:lang w:val="zh-CN"/>
        </w:rPr>
        <w:t>中的2相同。</w:t>
      </w:r>
    </w:p>
    <w:p w:rsidR="00AE4404" w:rsidRDefault="0096589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color w:val="000000"/>
          <w:kern w:val="0"/>
          <w:sz w:val="24"/>
          <w:lang w:val="zh-CN"/>
        </w:rPr>
        <w:t>(</w:t>
      </w:r>
      <w:r>
        <w:rPr>
          <w:rFonts w:asciiTheme="minorEastAsia" w:eastAsiaTheme="minorEastAsia" w:hAnsiTheme="minorEastAsia"/>
          <w:color w:val="000000"/>
          <w:kern w:val="0"/>
          <w:sz w:val="24"/>
          <w:lang w:val="zh-CN"/>
        </w:rPr>
        <w:t>4</w:t>
      </w:r>
      <w:r>
        <w:rPr>
          <w:rFonts w:asciiTheme="minorEastAsia" w:eastAsiaTheme="minorEastAsia" w:hAnsiTheme="minorEastAsia" w:hint="eastAsia"/>
          <w:color w:val="000000"/>
          <w:kern w:val="0"/>
          <w:sz w:val="24"/>
          <w:lang w:val="zh-CN"/>
        </w:rPr>
        <w:t>)报考少数民族高层次骨干人才计划的考生须提前与</w:t>
      </w:r>
      <w:r>
        <w:rPr>
          <w:rFonts w:asciiTheme="minorEastAsia" w:eastAsiaTheme="minorEastAsia" w:hAnsiTheme="minorEastAsia"/>
          <w:sz w:val="24"/>
        </w:rPr>
        <w:t>生源地省级教育行政部门进行</w:t>
      </w:r>
      <w:r>
        <w:rPr>
          <w:rFonts w:asciiTheme="minorEastAsia" w:eastAsiaTheme="minorEastAsia" w:hAnsiTheme="minorEastAsia"/>
          <w:sz w:val="24"/>
        </w:rPr>
        <w:lastRenderedPageBreak/>
        <w:t>资格确认，征得同意后并签订登记表</w:t>
      </w:r>
      <w:r>
        <w:rPr>
          <w:rFonts w:hint="eastAsia"/>
          <w:bCs/>
          <w:sz w:val="24"/>
        </w:rPr>
        <w:t>（</w:t>
      </w:r>
      <w:r>
        <w:rPr>
          <w:rFonts w:asciiTheme="minorEastAsia" w:eastAsiaTheme="minorEastAsia" w:hAnsiTheme="minorEastAsia" w:hint="eastAsia"/>
          <w:color w:val="000000" w:themeColor="text1"/>
          <w:sz w:val="24"/>
        </w:rPr>
        <w:t>可至研究生院下载专区或</w:t>
      </w:r>
      <w:proofErr w:type="gramStart"/>
      <w:r>
        <w:rPr>
          <w:rFonts w:asciiTheme="minorEastAsia" w:eastAsiaTheme="minorEastAsia" w:hAnsiTheme="minorEastAsia" w:hint="eastAsia"/>
          <w:color w:val="000000" w:themeColor="text1"/>
          <w:sz w:val="24"/>
        </w:rPr>
        <w:t>研招网</w:t>
      </w:r>
      <w:proofErr w:type="gramEnd"/>
      <w:r>
        <w:rPr>
          <w:rFonts w:asciiTheme="minorEastAsia" w:eastAsiaTheme="minorEastAsia" w:hAnsiTheme="minorEastAsia" w:hint="eastAsia"/>
          <w:color w:val="000000" w:themeColor="text1"/>
          <w:sz w:val="24"/>
        </w:rPr>
        <w:t>下载</w:t>
      </w:r>
      <w:r>
        <w:rPr>
          <w:rFonts w:hint="eastAsia"/>
          <w:bCs/>
          <w:sz w:val="24"/>
        </w:rPr>
        <w:t>）</w:t>
      </w:r>
      <w:r>
        <w:rPr>
          <w:rFonts w:asciiTheme="minorEastAsia" w:eastAsiaTheme="minorEastAsia" w:hAnsiTheme="minorEastAsia"/>
          <w:sz w:val="24"/>
        </w:rPr>
        <w:t>方可报考。</w:t>
      </w:r>
    </w:p>
    <w:p w:rsidR="00AE4404" w:rsidRDefault="00965894">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rPr>
        <w:t>9</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拟报考定向的考生以及现在履行合同服务年限内的在职人员考生，须征得单位同意方可报考。考生与定向单位或所在单位因报考问题引起的纠纷而造成复试、录取等的后果，招生单位不负责任。</w:t>
      </w:r>
    </w:p>
    <w:p w:rsidR="00AE4404" w:rsidRDefault="00965894">
      <w:pPr>
        <w:spacing w:line="360" w:lineRule="auto"/>
        <w:ind w:firstLineChars="300" w:firstLine="72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10</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现役军人报考博士生</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按中国人民解放军总政治部有关规定办理。</w:t>
      </w:r>
    </w:p>
    <w:p w:rsidR="00AE4404" w:rsidRDefault="00965894">
      <w:pPr>
        <w:pStyle w:val="NormalParagraphStyle"/>
        <w:spacing w:before="57" w:line="360" w:lineRule="auto"/>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四、网上报名</w:t>
      </w:r>
    </w:p>
    <w:p w:rsidR="00AE4404" w:rsidRDefault="00965894">
      <w:pPr>
        <w:pStyle w:val="a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Times New Roman" w:hint="eastAsia"/>
          <w:kern w:val="0"/>
          <w:sz w:val="24"/>
          <w:szCs w:val="24"/>
          <w:lang w:val="zh-CN"/>
        </w:rPr>
        <w:t xml:space="preserve"> 1.考生报名前应仔细核对本人是否符合报考条件，报考资格复审将在复试前进行，</w:t>
      </w:r>
      <w:r>
        <w:rPr>
          <w:rFonts w:asciiTheme="minorEastAsia" w:eastAsiaTheme="minorEastAsia" w:hAnsiTheme="minorEastAsia" w:hint="eastAsia"/>
          <w:sz w:val="24"/>
          <w:szCs w:val="24"/>
        </w:rPr>
        <w:t>资格审查中凡不符合报考条件的考生将不予复试和录取，由报考条件不符造成的相关后果由考生本人承担。</w:t>
      </w:r>
    </w:p>
    <w:p w:rsidR="00AE4404" w:rsidRDefault="00965894">
      <w:pPr>
        <w:pStyle w:val="NormalParagraphStyle"/>
        <w:spacing w:line="360" w:lineRule="auto"/>
        <w:ind w:firstLineChars="250" w:firstLine="600"/>
        <w:rPr>
          <w:rFonts w:asciiTheme="minorEastAsia" w:eastAsiaTheme="minorEastAsia" w:hAnsiTheme="minorEastAsia"/>
          <w:color w:val="000000" w:themeColor="text1"/>
          <w:lang w:val="en-US"/>
        </w:rPr>
      </w:pPr>
      <w:r>
        <w:rPr>
          <w:rFonts w:asciiTheme="minorEastAsia" w:eastAsiaTheme="minorEastAsia" w:hAnsiTheme="minorEastAsia" w:hint="eastAsia"/>
          <w:lang w:val="en-US"/>
        </w:rPr>
        <w:t>2.</w:t>
      </w:r>
      <w:r>
        <w:rPr>
          <w:rFonts w:asciiTheme="minorEastAsia" w:eastAsiaTheme="minorEastAsia" w:hAnsiTheme="minorEastAsia" w:hint="eastAsia"/>
        </w:rPr>
        <w:t>所有报考人员登录中国研究生招生信息网</w:t>
      </w:r>
      <w:r>
        <w:rPr>
          <w:rFonts w:asciiTheme="minorEastAsia" w:eastAsiaTheme="minorEastAsia" w:hAnsiTheme="minorEastAsia" w:hint="eastAsia"/>
          <w:lang w:val="en-US"/>
        </w:rPr>
        <w:t>：</w:t>
      </w:r>
      <w:r>
        <w:rPr>
          <w:rStyle w:val="ab"/>
          <w:rFonts w:asciiTheme="minorEastAsia" w:eastAsiaTheme="minorEastAsia" w:hAnsiTheme="minorEastAsia"/>
          <w:lang w:val="en-US"/>
        </w:rPr>
        <w:t>https://yz.chsi.com.cn/</w:t>
      </w:r>
      <w:r>
        <w:rPr>
          <w:rFonts w:asciiTheme="minorEastAsia" w:eastAsiaTheme="minorEastAsia" w:hAnsiTheme="minorEastAsia" w:hint="eastAsia"/>
        </w:rPr>
        <w:t>进行</w:t>
      </w:r>
      <w:r>
        <w:rPr>
          <w:rFonts w:asciiTheme="minorEastAsia" w:eastAsiaTheme="minorEastAsia" w:hAnsiTheme="minorEastAsia" w:cs="宋体" w:hint="eastAsia"/>
          <w:color w:val="000000" w:themeColor="text1"/>
        </w:rPr>
        <w:t>网上报名</w:t>
      </w:r>
      <w:r>
        <w:rPr>
          <w:rFonts w:asciiTheme="minorEastAsia" w:eastAsiaTheme="minorEastAsia" w:hAnsiTheme="minorEastAsia" w:hint="eastAsia"/>
          <w:color w:val="000000" w:themeColor="text1"/>
          <w:lang w:val="en-US"/>
        </w:rPr>
        <w:t>，</w:t>
      </w:r>
      <w:r>
        <w:rPr>
          <w:rFonts w:asciiTheme="minorEastAsia" w:eastAsiaTheme="minorEastAsia" w:hAnsiTheme="minorEastAsia" w:hint="eastAsia"/>
          <w:color w:val="000000" w:themeColor="text1"/>
        </w:rPr>
        <w:t>报名费每人</w:t>
      </w:r>
      <w:r>
        <w:rPr>
          <w:rFonts w:asciiTheme="minorEastAsia" w:eastAsiaTheme="minorEastAsia" w:hAnsiTheme="minorEastAsia" w:hint="eastAsia"/>
          <w:color w:val="000000" w:themeColor="text1"/>
          <w:lang w:val="en-US"/>
        </w:rPr>
        <w:t>200</w:t>
      </w:r>
      <w:r>
        <w:rPr>
          <w:rFonts w:asciiTheme="minorEastAsia" w:eastAsiaTheme="minorEastAsia" w:hAnsiTheme="minorEastAsia" w:hint="eastAsia"/>
          <w:color w:val="000000" w:themeColor="text1"/>
        </w:rPr>
        <w:t>元</w:t>
      </w:r>
      <w:r>
        <w:rPr>
          <w:rFonts w:asciiTheme="minorEastAsia" w:eastAsiaTheme="minorEastAsia" w:hAnsiTheme="minorEastAsia" w:hint="eastAsia"/>
          <w:color w:val="000000" w:themeColor="text1"/>
          <w:lang w:val="en-US"/>
        </w:rPr>
        <w:t>（</w:t>
      </w:r>
      <w:proofErr w:type="gramStart"/>
      <w:r>
        <w:rPr>
          <w:rFonts w:asciiTheme="minorEastAsia" w:eastAsiaTheme="minorEastAsia" w:hAnsiTheme="minorEastAsia" w:hint="eastAsia"/>
          <w:color w:val="000000" w:themeColor="text1"/>
        </w:rPr>
        <w:t>网报成功</w:t>
      </w:r>
      <w:proofErr w:type="gramEnd"/>
      <w:r>
        <w:rPr>
          <w:rFonts w:asciiTheme="minorEastAsia" w:eastAsiaTheme="minorEastAsia" w:hAnsiTheme="minorEastAsia" w:hint="eastAsia"/>
          <w:color w:val="000000" w:themeColor="text1"/>
        </w:rPr>
        <w:t>后缴费</w:t>
      </w:r>
      <w:r>
        <w:rPr>
          <w:rFonts w:asciiTheme="minorEastAsia" w:eastAsiaTheme="minorEastAsia" w:hAnsiTheme="minorEastAsia" w:hint="eastAsia"/>
          <w:color w:val="000000" w:themeColor="text1"/>
          <w:lang w:val="en-US"/>
        </w:rPr>
        <w:t>,</w:t>
      </w:r>
      <w:r>
        <w:rPr>
          <w:rFonts w:asciiTheme="minorEastAsia" w:eastAsiaTheme="minorEastAsia" w:hAnsiTheme="minorEastAsia" w:hint="eastAsia"/>
          <w:color w:val="000000" w:themeColor="text1"/>
        </w:rPr>
        <w:t>未缴费者报名无效</w:t>
      </w:r>
      <w:r>
        <w:rPr>
          <w:rFonts w:asciiTheme="minorEastAsia" w:eastAsiaTheme="minorEastAsia" w:hAnsiTheme="minorEastAsia" w:hint="eastAsia"/>
          <w:color w:val="000000" w:themeColor="text1"/>
          <w:lang w:val="en-US"/>
        </w:rPr>
        <w:t>）</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lang w:val="en-US"/>
        </w:rPr>
        <w:t xml:space="preserve"> </w:t>
      </w:r>
      <w:r>
        <w:rPr>
          <w:rFonts w:asciiTheme="minorEastAsia" w:eastAsiaTheme="minorEastAsia" w:hAnsiTheme="minorEastAsia"/>
          <w:color w:val="000000" w:themeColor="text1"/>
          <w:lang w:val="en-US"/>
        </w:rPr>
        <w:t xml:space="preserve">  </w:t>
      </w:r>
    </w:p>
    <w:p w:rsidR="00AE4404" w:rsidRDefault="00965894">
      <w:pPr>
        <w:pStyle w:val="NormalParagraphStyle"/>
        <w:spacing w:line="360" w:lineRule="auto"/>
        <w:ind w:firstLineChars="250" w:firstLine="600"/>
        <w:rPr>
          <w:rFonts w:asciiTheme="minorEastAsia" w:eastAsiaTheme="minorEastAsia" w:hAnsiTheme="minorEastAsia"/>
          <w:color w:val="000000" w:themeColor="text1"/>
          <w:lang w:val="en-US"/>
        </w:rPr>
      </w:pPr>
      <w:r>
        <w:rPr>
          <w:rFonts w:asciiTheme="minorEastAsia" w:eastAsiaTheme="minorEastAsia" w:hAnsiTheme="minorEastAsia" w:hint="eastAsia"/>
          <w:color w:val="000000" w:themeColor="text1"/>
          <w:lang w:val="en-US"/>
        </w:rPr>
        <w:t>“</w:t>
      </w:r>
      <w:r>
        <w:rPr>
          <w:rFonts w:asciiTheme="minorEastAsia" w:eastAsiaTheme="minorEastAsia" w:hAnsiTheme="minorEastAsia" w:hint="eastAsia"/>
          <w:color w:val="000000" w:themeColor="text1"/>
        </w:rPr>
        <w:t>申请-考核”制</w:t>
      </w:r>
      <w:r>
        <w:rPr>
          <w:rFonts w:asciiTheme="minorEastAsia" w:eastAsiaTheme="minorEastAsia" w:hAnsiTheme="minorEastAsia" w:hint="eastAsia"/>
          <w:color w:val="000000" w:themeColor="text1"/>
          <w:lang w:val="en-US"/>
        </w:rPr>
        <w:t>网上报名时间</w:t>
      </w:r>
      <w:r>
        <w:rPr>
          <w:rFonts w:asciiTheme="minorEastAsia" w:eastAsiaTheme="minorEastAsia" w:hAnsiTheme="minorEastAsia" w:hint="eastAsia"/>
          <w:color w:val="000000" w:themeColor="text1"/>
        </w:rPr>
        <w:t>：</w:t>
      </w:r>
      <w:r>
        <w:rPr>
          <w:rFonts w:asciiTheme="minorEastAsia" w:eastAsiaTheme="minorEastAsia" w:hAnsiTheme="minorEastAsia" w:hint="eastAsia"/>
          <w:b/>
          <w:color w:val="FF0000"/>
          <w:u w:val="single"/>
        </w:rPr>
        <w:t>20</w:t>
      </w:r>
      <w:r>
        <w:rPr>
          <w:rFonts w:asciiTheme="minorEastAsia" w:eastAsiaTheme="minorEastAsia" w:hAnsiTheme="minorEastAsia"/>
          <w:b/>
          <w:color w:val="FF0000"/>
          <w:u w:val="single"/>
        </w:rPr>
        <w:t>22</w:t>
      </w:r>
      <w:r>
        <w:rPr>
          <w:rFonts w:asciiTheme="minorEastAsia" w:eastAsiaTheme="minorEastAsia" w:hAnsiTheme="minorEastAsia" w:hint="eastAsia"/>
          <w:b/>
          <w:color w:val="FF0000"/>
          <w:u w:val="single"/>
        </w:rPr>
        <w:t>年</w:t>
      </w:r>
      <w:r>
        <w:rPr>
          <w:rFonts w:asciiTheme="minorEastAsia" w:eastAsiaTheme="minorEastAsia" w:hAnsiTheme="minorEastAsia"/>
          <w:b/>
          <w:color w:val="FF0000"/>
          <w:u w:val="single"/>
        </w:rPr>
        <w:t>1</w:t>
      </w:r>
      <w:r>
        <w:rPr>
          <w:rFonts w:asciiTheme="minorEastAsia" w:eastAsiaTheme="minorEastAsia" w:hAnsiTheme="minorEastAsia" w:hint="eastAsia"/>
          <w:b/>
          <w:color w:val="FF0000"/>
          <w:u w:val="single"/>
        </w:rPr>
        <w:t>月</w:t>
      </w:r>
      <w:r>
        <w:rPr>
          <w:rFonts w:asciiTheme="minorEastAsia" w:eastAsiaTheme="minorEastAsia" w:hAnsiTheme="minorEastAsia" w:hint="eastAsia"/>
          <w:b/>
          <w:color w:val="FF0000"/>
          <w:u w:val="single"/>
          <w:lang w:val="en-US"/>
        </w:rPr>
        <w:t>20</w:t>
      </w:r>
      <w:r>
        <w:rPr>
          <w:rFonts w:asciiTheme="minorEastAsia" w:eastAsiaTheme="minorEastAsia" w:hAnsiTheme="minorEastAsia" w:hint="eastAsia"/>
          <w:b/>
          <w:color w:val="FF0000"/>
          <w:u w:val="single"/>
        </w:rPr>
        <w:t>日至</w:t>
      </w:r>
      <w:r>
        <w:rPr>
          <w:rFonts w:asciiTheme="minorEastAsia" w:eastAsiaTheme="minorEastAsia" w:hAnsiTheme="minorEastAsia"/>
          <w:b/>
          <w:color w:val="FF0000"/>
          <w:u w:val="single"/>
        </w:rPr>
        <w:t>2</w:t>
      </w:r>
      <w:r>
        <w:rPr>
          <w:rFonts w:asciiTheme="minorEastAsia" w:eastAsiaTheme="minorEastAsia" w:hAnsiTheme="minorEastAsia" w:hint="eastAsia"/>
          <w:b/>
          <w:color w:val="FF0000"/>
          <w:u w:val="single"/>
        </w:rPr>
        <w:t>月</w:t>
      </w:r>
      <w:r>
        <w:rPr>
          <w:rFonts w:asciiTheme="minorEastAsia" w:eastAsiaTheme="minorEastAsia" w:hAnsiTheme="minorEastAsia"/>
          <w:b/>
          <w:color w:val="FF0000"/>
          <w:u w:val="single"/>
        </w:rPr>
        <w:t>20</w:t>
      </w:r>
      <w:r>
        <w:rPr>
          <w:rFonts w:asciiTheme="minorEastAsia" w:eastAsiaTheme="minorEastAsia" w:hAnsiTheme="minorEastAsia" w:hint="eastAsia"/>
          <w:b/>
          <w:color w:val="FF0000"/>
          <w:u w:val="single"/>
        </w:rPr>
        <w:t>日</w:t>
      </w:r>
    </w:p>
    <w:p w:rsidR="00AE4404" w:rsidRDefault="00965894">
      <w:pPr>
        <w:pStyle w:val="NormalParagraphStyle"/>
        <w:spacing w:line="360" w:lineRule="auto"/>
        <w:ind w:firstLineChars="200" w:firstLine="482"/>
        <w:jc w:val="left"/>
        <w:rPr>
          <w:rFonts w:asciiTheme="minorEastAsia" w:eastAsiaTheme="minorEastAsia" w:hAnsiTheme="minorEastAsia"/>
          <w:b/>
          <w:color w:val="FF0000"/>
        </w:rPr>
      </w:pPr>
      <w:r>
        <w:rPr>
          <w:rFonts w:asciiTheme="minorEastAsia" w:eastAsiaTheme="minorEastAsia" w:hAnsiTheme="minorEastAsia" w:hint="eastAsia"/>
          <w:b/>
          <w:color w:val="000000" w:themeColor="text1"/>
        </w:rPr>
        <w:t>外语水平未达到所列要求者，报名时必须在备注栏填写</w:t>
      </w:r>
      <w:r>
        <w:rPr>
          <w:rFonts w:asciiTheme="minorEastAsia" w:eastAsiaTheme="minorEastAsia" w:hAnsiTheme="minorEastAsia" w:hint="eastAsia"/>
          <w:b/>
          <w:color w:val="FF0000"/>
          <w:u w:val="single"/>
        </w:rPr>
        <w:t>需参加外语水平测试，</w:t>
      </w:r>
      <w:r>
        <w:rPr>
          <w:rFonts w:asciiTheme="minorEastAsia" w:eastAsiaTheme="minorEastAsia" w:hAnsiTheme="minorEastAsia" w:hint="eastAsia"/>
          <w:b/>
          <w:color w:val="000000" w:themeColor="text1"/>
          <w:u w:val="single"/>
        </w:rPr>
        <w:t>否则不予安排考试。</w:t>
      </w:r>
      <w:r>
        <w:rPr>
          <w:rFonts w:asciiTheme="minorEastAsia" w:eastAsiaTheme="minorEastAsia" w:hAnsiTheme="minorEastAsia" w:hint="eastAsia"/>
          <w:b/>
          <w:color w:val="FF0000"/>
        </w:rPr>
        <w:t xml:space="preserve"> </w:t>
      </w:r>
      <w:r>
        <w:rPr>
          <w:rFonts w:asciiTheme="minorEastAsia" w:eastAsiaTheme="minorEastAsia" w:hAnsiTheme="minorEastAsia"/>
          <w:color w:val="000000" w:themeColor="text1"/>
        </w:rPr>
        <w:t>同等学力人员须加试思想政治理论，复试时加试两门专业课。</w:t>
      </w:r>
    </w:p>
    <w:p w:rsidR="00AE4404" w:rsidRDefault="00965894">
      <w:pPr>
        <w:pStyle w:val="NormalParagraphStyle"/>
        <w:spacing w:line="360" w:lineRule="auto"/>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五、提交材料</w:t>
      </w:r>
    </w:p>
    <w:p w:rsidR="00AE4404" w:rsidRDefault="00965894">
      <w:pPr>
        <w:pStyle w:val="NormalParagraphStyle"/>
        <w:spacing w:line="360" w:lineRule="auto"/>
        <w:ind w:firstLineChars="246" w:firstLine="5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2"/>
          <w:lang w:val="en-US"/>
        </w:rPr>
        <w:t>所有考生报名结束后网上提交电子版报名材料（盖红章的扫描件），</w:t>
      </w:r>
      <w:r>
        <w:rPr>
          <w:rFonts w:asciiTheme="minorEastAsia" w:eastAsiaTheme="minorEastAsia" w:hAnsiTheme="minorEastAsia" w:hint="eastAsia"/>
          <w:color w:val="000000" w:themeColor="text1"/>
        </w:rPr>
        <w:t>并按学院要求在规定时间内提交纸质报名材料（报名所需材料可至研究生院下载专区或</w:t>
      </w:r>
      <w:proofErr w:type="gramStart"/>
      <w:r>
        <w:rPr>
          <w:rFonts w:asciiTheme="minorEastAsia" w:eastAsiaTheme="minorEastAsia" w:hAnsiTheme="minorEastAsia" w:hint="eastAsia"/>
          <w:color w:val="000000" w:themeColor="text1"/>
        </w:rPr>
        <w:t>研招网</w:t>
      </w:r>
      <w:proofErr w:type="gramEnd"/>
      <w:r>
        <w:rPr>
          <w:rFonts w:asciiTheme="minorEastAsia" w:eastAsiaTheme="minorEastAsia" w:hAnsiTheme="minorEastAsia" w:hint="eastAsia"/>
          <w:color w:val="000000" w:themeColor="text1"/>
        </w:rPr>
        <w:t>下载）。</w:t>
      </w:r>
    </w:p>
    <w:p w:rsidR="00AE4404" w:rsidRDefault="00965894">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rPr>
        <w:t>“申请-考核”制</w:t>
      </w:r>
      <w:r>
        <w:rPr>
          <w:rFonts w:asciiTheme="minorEastAsia" w:eastAsiaTheme="minorEastAsia" w:hAnsiTheme="minorEastAsia" w:hint="eastAsia"/>
          <w:color w:val="000000" w:themeColor="text1"/>
        </w:rPr>
        <w:t>提交的材料如下：</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申请材料目录封面；</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2022年申请-考核制博士研究生申请表；</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博士学位研究生网上报名信息简表；</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思想政治情况表；</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两名所报考学科专业领域内的教授（或相当专业技术职称的专家）的书面推荐信，推荐人电话、单位、职称须填写清晰、完整，推荐人须亲笔签名；</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color w:val="000000" w:themeColor="text1"/>
        </w:rPr>
        <w:t>硕士生成绩单：</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应届生须提供所在学校研究生培养管理部门加盖公章的成绩单原件，还应提交完整注册后的学生证复印件。</w:t>
      </w:r>
      <w:r>
        <w:rPr>
          <w:rFonts w:asciiTheme="minorEastAsia" w:eastAsiaTheme="minorEastAsia" w:hAnsiTheme="minorEastAsia" w:hint="eastAsia"/>
          <w:color w:val="000000" w:themeColor="text1"/>
        </w:rPr>
        <w:t>②</w:t>
      </w:r>
      <w:r>
        <w:rPr>
          <w:rFonts w:asciiTheme="minorEastAsia" w:eastAsiaTheme="minorEastAsia" w:hAnsiTheme="minorEastAsia"/>
          <w:color w:val="000000" w:themeColor="text1"/>
        </w:rPr>
        <w:t>往届研究生可用加盖考生档案所在单位人事部门公章的“考生《在校学习成绩单》”；</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color w:val="000000" w:themeColor="text1"/>
        </w:rPr>
        <w:t>所有考生均须提供二代</w:t>
      </w:r>
      <w:r>
        <w:rPr>
          <w:rFonts w:asciiTheme="minorEastAsia" w:eastAsiaTheme="minorEastAsia" w:hAnsiTheme="minorEastAsia" w:hint="eastAsia"/>
          <w:color w:val="000000" w:themeColor="text1"/>
        </w:rPr>
        <w:t>（三代）</w:t>
      </w:r>
      <w:r>
        <w:rPr>
          <w:rFonts w:asciiTheme="minorEastAsia" w:eastAsiaTheme="minorEastAsia" w:hAnsiTheme="minorEastAsia"/>
          <w:color w:val="000000" w:themeColor="text1"/>
        </w:rPr>
        <w:t>身份证复印件（正反面复印在一张A4纸上），最后学历、学位证书复印件；境外硕士学位获得者提交教育部留学服务中心国外学历学位认证书复印件；所有在教育部“中国高等教育学生信息网</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u w:val="single"/>
        </w:rPr>
        <w:t>http://www.chsi.com.cn/xlcx/</w:t>
      </w:r>
      <w:r>
        <w:rPr>
          <w:rFonts w:asciiTheme="minorEastAsia" w:eastAsiaTheme="minorEastAsia" w:hAnsiTheme="minorEastAsia"/>
          <w:color w:val="000000" w:themeColor="text1"/>
        </w:rPr>
        <w:t>学历查询处无法查证学历信息的考生，必须提供教育部学历认证中心出具的学历认证的复印件。工程硕士学位证书（单证）必须提供教育部学位与研究生教育发展中心出具的学位证书认证报</w:t>
      </w:r>
      <w:r>
        <w:rPr>
          <w:rFonts w:asciiTheme="minorEastAsia" w:eastAsiaTheme="minorEastAsia" w:hAnsiTheme="minorEastAsia"/>
          <w:color w:val="000000" w:themeColor="text1"/>
        </w:rPr>
        <w:lastRenderedPageBreak/>
        <w:t>告复印件；</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Pr>
          <w:rFonts w:asciiTheme="minorEastAsia" w:eastAsiaTheme="minorEastAsia" w:hAnsiTheme="minorEastAsia"/>
          <w:color w:val="000000" w:themeColor="text1"/>
        </w:rPr>
        <w:t>一份攻读博士学位期间的学科综述与研究设想；</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9.外</w:t>
      </w:r>
      <w:r>
        <w:rPr>
          <w:rFonts w:asciiTheme="minorEastAsia" w:eastAsiaTheme="minorEastAsia" w:hAnsiTheme="minorEastAsia"/>
          <w:color w:val="000000" w:themeColor="text1"/>
        </w:rPr>
        <w:t>语水平证明。学院需根据实际情况查询申请者</w:t>
      </w:r>
      <w:r>
        <w:rPr>
          <w:rFonts w:asciiTheme="minorEastAsia" w:eastAsiaTheme="minorEastAsia" w:hAnsiTheme="minorEastAsia" w:hint="eastAsia"/>
          <w:color w:val="000000" w:themeColor="text1"/>
        </w:rPr>
        <w:t>外</w:t>
      </w:r>
      <w:r>
        <w:rPr>
          <w:rFonts w:asciiTheme="minorEastAsia" w:eastAsiaTheme="minorEastAsia" w:hAnsiTheme="minorEastAsia"/>
          <w:color w:val="000000" w:themeColor="text1"/>
        </w:rPr>
        <w:t>语成绩的有效性，申请者在初选或复核时需协助查询成绩验证；</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科研水平和成果证明材料；</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以同等学力报考者还应提交①副高级以上技术职称证书复印件；②以第一作者在中文核心及以上刊物公开发表与所报考专业相同或相近学术论文二篇及以上的论文复印件；或作为负责人或主要骨干完成科研项目或工程设计、勘查项目</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并获两项或两项以上局级一等且排名前三奖励证书复印件；或获得省、部级以上与报考学科相关的科技成果奖励</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排名前五名</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复印件。</w:t>
      </w:r>
    </w:p>
    <w:p w:rsidR="00AE4404" w:rsidRDefault="00965894">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.报考学院发布的202</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年博士研究生“申请-考核”制工作实施细则中要求的其它材料。</w:t>
      </w:r>
    </w:p>
    <w:p w:rsidR="00AE4404" w:rsidRDefault="00965894">
      <w:pPr>
        <w:pStyle w:val="NormalParagraphStyle"/>
        <w:spacing w:line="360" w:lineRule="auto"/>
        <w:ind w:firstLineChars="296" w:firstLine="710"/>
        <w:rPr>
          <w:rFonts w:asciiTheme="minorEastAsia" w:eastAsiaTheme="minorEastAsia" w:hAnsiTheme="minorEastAsia"/>
          <w:color w:val="000000" w:themeColor="text1"/>
          <w:kern w:val="2"/>
          <w:lang w:val="en-US"/>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kern w:val="2"/>
          <w:lang w:val="en-US"/>
        </w:rPr>
        <w:t>考生必须按要求提交与电子版一致的纸质版报考材料给学院，一旦发现弄虚作假者，我校将取消其报考资格或录取资格，由此造成的损失由考生本人承担。</w:t>
      </w:r>
    </w:p>
    <w:p w:rsidR="00AE4404" w:rsidRDefault="00965894">
      <w:pPr>
        <w:spacing w:line="360" w:lineRule="auto"/>
        <w:ind w:firstLineChars="300" w:firstLine="720"/>
        <w:rPr>
          <w:rFonts w:asciiTheme="minorEastAsia" w:eastAsiaTheme="minorEastAsia" w:hAnsiTheme="minorEastAsia"/>
          <w:bCs/>
          <w:color w:val="000000" w:themeColor="text1"/>
          <w:sz w:val="24"/>
        </w:rPr>
      </w:pPr>
      <w:r>
        <w:rPr>
          <w:rFonts w:asciiTheme="minorEastAsia" w:eastAsiaTheme="minorEastAsia" w:hAnsiTheme="minorEastAsia" w:hint="eastAsia"/>
          <w:color w:val="000000" w:themeColor="text1"/>
          <w:kern w:val="0"/>
          <w:sz w:val="24"/>
        </w:rPr>
        <w:t>1</w:t>
      </w:r>
      <w:r>
        <w:rPr>
          <w:rFonts w:asciiTheme="minorEastAsia" w:eastAsiaTheme="minorEastAsia" w:hAnsiTheme="minorEastAsia"/>
          <w:color w:val="000000" w:themeColor="text1"/>
          <w:kern w:val="0"/>
          <w:sz w:val="24"/>
        </w:rPr>
        <w:t>4</w:t>
      </w:r>
      <w:r>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lang w:val="zh-CN"/>
        </w:rPr>
        <w:t>报考少数民族高层次骨干人才计划的考生</w:t>
      </w:r>
      <w:r>
        <w:rPr>
          <w:rFonts w:asciiTheme="minorEastAsia" w:eastAsiaTheme="minorEastAsia" w:hAnsiTheme="minorEastAsia" w:hint="eastAsia"/>
          <w:color w:val="000000" w:themeColor="text1"/>
          <w:kern w:val="0"/>
          <w:sz w:val="24"/>
        </w:rPr>
        <w:t>还</w:t>
      </w:r>
      <w:r>
        <w:rPr>
          <w:rFonts w:asciiTheme="minorEastAsia" w:eastAsiaTheme="minorEastAsia" w:hAnsiTheme="minorEastAsia" w:hint="eastAsia"/>
          <w:color w:val="000000" w:themeColor="text1"/>
          <w:kern w:val="0"/>
          <w:sz w:val="24"/>
          <w:lang w:val="zh-CN"/>
        </w:rPr>
        <w:t>须</w:t>
      </w:r>
      <w:r>
        <w:rPr>
          <w:rFonts w:asciiTheme="minorEastAsia" w:eastAsiaTheme="minorEastAsia" w:hAnsiTheme="minorEastAsia" w:hint="eastAsia"/>
          <w:color w:val="000000" w:themeColor="text1"/>
          <w:kern w:val="0"/>
          <w:sz w:val="24"/>
        </w:rPr>
        <w:t>提交</w:t>
      </w:r>
      <w:r>
        <w:rPr>
          <w:rFonts w:asciiTheme="minorEastAsia" w:eastAsiaTheme="minorEastAsia" w:hAnsiTheme="minorEastAsia"/>
          <w:color w:val="000000" w:themeColor="text1"/>
          <w:sz w:val="24"/>
        </w:rPr>
        <w:t>登记表</w:t>
      </w:r>
      <w:r>
        <w:rPr>
          <w:rFonts w:hint="eastAsia"/>
          <w:bCs/>
          <w:color w:val="000000" w:themeColor="text1"/>
          <w:sz w:val="24"/>
        </w:rPr>
        <w:t>（</w:t>
      </w:r>
      <w:r>
        <w:rPr>
          <w:rFonts w:asciiTheme="minorEastAsia" w:eastAsiaTheme="minorEastAsia" w:hAnsiTheme="minorEastAsia" w:hint="eastAsia"/>
          <w:color w:val="000000" w:themeColor="text1"/>
          <w:sz w:val="24"/>
        </w:rPr>
        <w:t>可至研究生院下载专区或</w:t>
      </w:r>
      <w:proofErr w:type="gramStart"/>
      <w:r>
        <w:rPr>
          <w:rFonts w:asciiTheme="minorEastAsia" w:eastAsiaTheme="minorEastAsia" w:hAnsiTheme="minorEastAsia" w:hint="eastAsia"/>
          <w:color w:val="000000" w:themeColor="text1"/>
          <w:sz w:val="24"/>
        </w:rPr>
        <w:t>研招网</w:t>
      </w:r>
      <w:proofErr w:type="gramEnd"/>
      <w:r>
        <w:rPr>
          <w:rFonts w:asciiTheme="minorEastAsia" w:eastAsiaTheme="minorEastAsia" w:hAnsiTheme="minorEastAsia" w:hint="eastAsia"/>
          <w:color w:val="000000" w:themeColor="text1"/>
          <w:sz w:val="24"/>
        </w:rPr>
        <w:t>下载</w:t>
      </w:r>
      <w:r>
        <w:rPr>
          <w:rFonts w:hint="eastAsia"/>
          <w:bCs/>
          <w:color w:val="000000" w:themeColor="text1"/>
          <w:sz w:val="24"/>
        </w:rPr>
        <w:t>）</w:t>
      </w:r>
      <w:r>
        <w:rPr>
          <w:rFonts w:asciiTheme="minorEastAsia" w:eastAsiaTheme="minorEastAsia" w:hAnsiTheme="minorEastAsia"/>
          <w:color w:val="000000" w:themeColor="text1"/>
          <w:sz w:val="24"/>
        </w:rPr>
        <w:t>。</w:t>
      </w:r>
    </w:p>
    <w:p w:rsidR="00AE4404" w:rsidRDefault="00965894">
      <w:pPr>
        <w:spacing w:line="360" w:lineRule="auto"/>
        <w:ind w:firstLineChars="200" w:firstLine="482"/>
        <w:rPr>
          <w:rFonts w:asciiTheme="minorEastAsia" w:eastAsiaTheme="minorEastAsia" w:hAnsiTheme="minorEastAsia"/>
          <w:b/>
          <w:color w:val="000000"/>
          <w:kern w:val="0"/>
          <w:sz w:val="24"/>
          <w:lang w:val="zh-CN"/>
        </w:rPr>
      </w:pPr>
      <w:r>
        <w:rPr>
          <w:rFonts w:asciiTheme="minorEastAsia" w:eastAsiaTheme="minorEastAsia" w:hAnsiTheme="minorEastAsia"/>
          <w:b/>
          <w:color w:val="000000"/>
          <w:kern w:val="0"/>
          <w:sz w:val="24"/>
          <w:lang w:val="zh-CN"/>
        </w:rPr>
        <w:t>六</w:t>
      </w:r>
      <w:r>
        <w:rPr>
          <w:rFonts w:asciiTheme="minorEastAsia" w:eastAsiaTheme="minorEastAsia" w:hAnsiTheme="minorEastAsia" w:hint="eastAsia"/>
          <w:b/>
          <w:color w:val="000000"/>
          <w:kern w:val="0"/>
          <w:sz w:val="24"/>
          <w:lang w:val="zh-CN"/>
        </w:rPr>
        <w:t>、</w:t>
      </w:r>
      <w:r>
        <w:rPr>
          <w:rFonts w:asciiTheme="minorEastAsia" w:eastAsiaTheme="minorEastAsia" w:hAnsiTheme="minorEastAsia"/>
          <w:b/>
          <w:color w:val="000000"/>
          <w:kern w:val="0"/>
          <w:sz w:val="24"/>
          <w:lang w:val="zh-CN"/>
        </w:rPr>
        <w:t>外语水平测试</w:t>
      </w:r>
    </w:p>
    <w:p w:rsidR="00AE4404" w:rsidRDefault="00965894">
      <w:pPr>
        <w:spacing w:line="360" w:lineRule="auto"/>
        <w:ind w:firstLineChars="200" w:firstLine="480"/>
        <w:rPr>
          <w:rFonts w:asciiTheme="minorEastAsia" w:eastAsiaTheme="minorEastAsia" w:hAnsiTheme="minorEastAsia"/>
          <w:color w:val="000000"/>
          <w:kern w:val="0"/>
          <w:sz w:val="24"/>
          <w:lang w:val="zh-CN"/>
        </w:rPr>
      </w:pPr>
      <w:r>
        <w:rPr>
          <w:rFonts w:asciiTheme="minorEastAsia" w:eastAsiaTheme="minorEastAsia" w:hAnsiTheme="minorEastAsia"/>
          <w:color w:val="000000"/>
          <w:kern w:val="0"/>
          <w:sz w:val="24"/>
          <w:lang w:val="zh-CN"/>
        </w:rPr>
        <w:t>外语</w:t>
      </w:r>
      <w:r>
        <w:rPr>
          <w:rFonts w:asciiTheme="minorEastAsia" w:eastAsiaTheme="minorEastAsia" w:hAnsiTheme="minorEastAsia" w:hint="eastAsia"/>
          <w:color w:val="000000"/>
          <w:kern w:val="0"/>
          <w:sz w:val="24"/>
          <w:lang w:val="zh-CN"/>
        </w:rPr>
        <w:t>水平</w:t>
      </w:r>
      <w:r>
        <w:rPr>
          <w:rFonts w:asciiTheme="minorEastAsia" w:eastAsiaTheme="minorEastAsia" w:hAnsiTheme="minorEastAsia"/>
          <w:color w:val="000000"/>
          <w:kern w:val="0"/>
          <w:sz w:val="24"/>
          <w:lang w:val="zh-CN"/>
        </w:rPr>
        <w:t>未达到所列要求</w:t>
      </w:r>
      <w:r>
        <w:rPr>
          <w:rFonts w:asciiTheme="minorEastAsia" w:eastAsiaTheme="minorEastAsia" w:hAnsiTheme="minorEastAsia" w:hint="eastAsia"/>
          <w:color w:val="000000"/>
          <w:kern w:val="0"/>
          <w:sz w:val="24"/>
          <w:lang w:val="zh-CN"/>
        </w:rPr>
        <w:t>者，</w:t>
      </w:r>
      <w:r>
        <w:rPr>
          <w:rFonts w:asciiTheme="minorEastAsia" w:eastAsiaTheme="minorEastAsia" w:hAnsiTheme="minorEastAsia"/>
          <w:color w:val="000000"/>
          <w:kern w:val="0"/>
          <w:sz w:val="24"/>
          <w:lang w:val="zh-CN"/>
        </w:rPr>
        <w:t>须参加学校组织的统一</w:t>
      </w:r>
      <w:r>
        <w:rPr>
          <w:rFonts w:asciiTheme="minorEastAsia" w:eastAsiaTheme="minorEastAsia" w:hAnsiTheme="minorEastAsia" w:hint="eastAsia"/>
          <w:color w:val="000000"/>
          <w:kern w:val="0"/>
          <w:sz w:val="24"/>
          <w:lang w:val="zh-CN"/>
        </w:rPr>
        <w:t>测试，每年组织一次，测试</w:t>
      </w:r>
      <w:r>
        <w:rPr>
          <w:rFonts w:asciiTheme="minorEastAsia" w:eastAsiaTheme="minorEastAsia" w:hAnsiTheme="minorEastAsia"/>
          <w:color w:val="000000"/>
          <w:kern w:val="0"/>
          <w:sz w:val="24"/>
          <w:lang w:val="zh-CN"/>
        </w:rPr>
        <w:t>时间为</w:t>
      </w:r>
      <w:r>
        <w:rPr>
          <w:rFonts w:asciiTheme="minorEastAsia" w:eastAsiaTheme="minorEastAsia" w:hAnsiTheme="minorEastAsia" w:hint="eastAsia"/>
          <w:color w:val="000000"/>
          <w:kern w:val="0"/>
          <w:sz w:val="24"/>
          <w:lang w:val="zh-CN"/>
        </w:rPr>
        <w:t>：</w:t>
      </w:r>
    </w:p>
    <w:p w:rsidR="00AE4404" w:rsidRDefault="00965894">
      <w:pPr>
        <w:spacing w:line="360" w:lineRule="auto"/>
        <w:ind w:firstLineChars="200" w:firstLine="482"/>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b/>
          <w:color w:val="FF0000"/>
          <w:kern w:val="0"/>
          <w:sz w:val="24"/>
          <w:u w:val="single"/>
          <w:lang w:val="zh-CN"/>
        </w:rPr>
        <w:t>2</w:t>
      </w:r>
      <w:r>
        <w:rPr>
          <w:rFonts w:asciiTheme="minorEastAsia" w:eastAsiaTheme="minorEastAsia" w:hAnsiTheme="minorEastAsia"/>
          <w:b/>
          <w:color w:val="FF0000"/>
          <w:kern w:val="0"/>
          <w:sz w:val="24"/>
          <w:u w:val="single"/>
          <w:lang w:val="zh-CN"/>
        </w:rPr>
        <w:t>022年</w:t>
      </w:r>
      <w:r>
        <w:rPr>
          <w:rFonts w:asciiTheme="minorEastAsia" w:eastAsiaTheme="minorEastAsia" w:hAnsiTheme="minorEastAsia" w:hint="eastAsia"/>
          <w:b/>
          <w:color w:val="FF0000"/>
          <w:kern w:val="0"/>
          <w:sz w:val="24"/>
          <w:u w:val="single"/>
          <w:lang w:val="zh-CN"/>
        </w:rPr>
        <w:t>4月1</w:t>
      </w:r>
      <w:r>
        <w:rPr>
          <w:rFonts w:asciiTheme="minorEastAsia" w:eastAsiaTheme="minorEastAsia" w:hAnsiTheme="minorEastAsia"/>
          <w:b/>
          <w:color w:val="FF0000"/>
          <w:kern w:val="0"/>
          <w:sz w:val="24"/>
          <w:u w:val="single"/>
          <w:lang w:val="zh-CN"/>
        </w:rPr>
        <w:t>6日上午</w:t>
      </w:r>
      <w:r>
        <w:rPr>
          <w:rFonts w:asciiTheme="minorEastAsia" w:eastAsiaTheme="minorEastAsia" w:hAnsiTheme="minorEastAsia" w:hint="eastAsia"/>
          <w:b/>
          <w:color w:val="FF0000"/>
          <w:kern w:val="0"/>
          <w:sz w:val="24"/>
          <w:u w:val="single"/>
          <w:lang w:val="zh-CN"/>
        </w:rPr>
        <w:t>9:0</w:t>
      </w:r>
      <w:r>
        <w:rPr>
          <w:rFonts w:asciiTheme="minorEastAsia" w:eastAsiaTheme="minorEastAsia" w:hAnsiTheme="minorEastAsia"/>
          <w:b/>
          <w:color w:val="FF0000"/>
          <w:kern w:val="0"/>
          <w:sz w:val="24"/>
          <w:u w:val="single"/>
          <w:lang w:val="zh-CN"/>
        </w:rPr>
        <w:t>0</w:t>
      </w:r>
      <w:r>
        <w:rPr>
          <w:rFonts w:asciiTheme="minorEastAsia" w:eastAsiaTheme="minorEastAsia" w:hAnsiTheme="minorEastAsia" w:hint="eastAsia"/>
          <w:b/>
          <w:color w:val="FF0000"/>
          <w:kern w:val="0"/>
          <w:sz w:val="24"/>
          <w:u w:val="single"/>
          <w:lang w:val="zh-CN"/>
        </w:rPr>
        <w:t>-</w:t>
      </w:r>
      <w:r>
        <w:rPr>
          <w:rFonts w:asciiTheme="minorEastAsia" w:eastAsiaTheme="minorEastAsia" w:hAnsiTheme="minorEastAsia"/>
          <w:b/>
          <w:color w:val="FF0000"/>
          <w:kern w:val="0"/>
          <w:sz w:val="24"/>
          <w:u w:val="single"/>
          <w:lang w:val="zh-CN"/>
        </w:rPr>
        <w:t>11</w:t>
      </w:r>
      <w:r>
        <w:rPr>
          <w:rFonts w:asciiTheme="minorEastAsia" w:eastAsiaTheme="minorEastAsia" w:hAnsiTheme="minorEastAsia" w:hint="eastAsia"/>
          <w:b/>
          <w:color w:val="FF0000"/>
          <w:kern w:val="0"/>
          <w:sz w:val="24"/>
          <w:u w:val="single"/>
          <w:lang w:val="zh-CN"/>
        </w:rPr>
        <w:t>:0</w:t>
      </w:r>
      <w:r>
        <w:rPr>
          <w:rFonts w:asciiTheme="minorEastAsia" w:eastAsiaTheme="minorEastAsia" w:hAnsiTheme="minorEastAsia"/>
          <w:b/>
          <w:color w:val="FF0000"/>
          <w:kern w:val="0"/>
          <w:sz w:val="24"/>
          <w:u w:val="single"/>
          <w:lang w:val="zh-CN"/>
        </w:rPr>
        <w:t xml:space="preserve">0 </w:t>
      </w:r>
      <w:r>
        <w:rPr>
          <w:rFonts w:asciiTheme="minorEastAsia" w:eastAsiaTheme="minorEastAsia" w:hAnsiTheme="minorEastAsia" w:hint="eastAsia"/>
          <w:color w:val="000000" w:themeColor="text1"/>
          <w:kern w:val="0"/>
          <w:sz w:val="24"/>
          <w:u w:val="single"/>
          <w:lang w:val="zh-CN"/>
        </w:rPr>
        <w:t>，</w:t>
      </w:r>
      <w:r>
        <w:rPr>
          <w:rFonts w:asciiTheme="minorEastAsia" w:eastAsiaTheme="minorEastAsia" w:hAnsiTheme="minorEastAsia" w:hint="eastAsia"/>
          <w:color w:val="000000" w:themeColor="text1"/>
          <w:kern w:val="0"/>
          <w:sz w:val="24"/>
          <w:lang w:val="zh-CN"/>
        </w:rPr>
        <w:t>具体要求届时关注研究生院招生网页发布的通知。</w:t>
      </w:r>
    </w:p>
    <w:p w:rsidR="00AE4404" w:rsidRDefault="00965894">
      <w:pPr>
        <w:spacing w:line="360" w:lineRule="auto"/>
        <w:ind w:firstLineChars="200" w:firstLine="482"/>
        <w:rPr>
          <w:rFonts w:asciiTheme="minorEastAsia" w:eastAsiaTheme="minorEastAsia" w:hAnsiTheme="minorEastAsia"/>
          <w:b/>
          <w:color w:val="000000"/>
          <w:kern w:val="0"/>
          <w:sz w:val="24"/>
          <w:lang w:val="zh-CN"/>
        </w:rPr>
      </w:pPr>
      <w:r>
        <w:rPr>
          <w:rFonts w:asciiTheme="minorEastAsia" w:eastAsiaTheme="minorEastAsia" w:hAnsiTheme="minorEastAsia" w:hint="eastAsia"/>
          <w:b/>
          <w:color w:val="000000"/>
          <w:kern w:val="0"/>
          <w:sz w:val="24"/>
          <w:lang w:val="zh-CN"/>
        </w:rPr>
        <w:t>七、选拔</w:t>
      </w:r>
      <w:r>
        <w:rPr>
          <w:rFonts w:asciiTheme="minorEastAsia" w:eastAsiaTheme="minorEastAsia" w:hAnsiTheme="minorEastAsia"/>
          <w:b/>
          <w:color w:val="000000"/>
          <w:kern w:val="0"/>
          <w:sz w:val="24"/>
          <w:lang w:val="zh-CN"/>
        </w:rPr>
        <w:t>与录取</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sz w:val="24"/>
        </w:rPr>
        <w:t>“申请-考核”制</w:t>
      </w:r>
      <w:r>
        <w:rPr>
          <w:rFonts w:asciiTheme="minorEastAsia" w:eastAsiaTheme="minorEastAsia" w:hAnsiTheme="minorEastAsia" w:hint="eastAsia"/>
          <w:color w:val="000000" w:themeColor="text1"/>
          <w:kern w:val="0"/>
          <w:sz w:val="24"/>
          <w:lang w:val="zh-CN"/>
        </w:rPr>
        <w:t>：分报考资格审核和综合考核两个阶段进行，</w:t>
      </w:r>
      <w:r>
        <w:rPr>
          <w:rFonts w:asciiTheme="minorEastAsia" w:eastAsiaTheme="minorEastAsia" w:hAnsiTheme="minorEastAsia" w:hint="eastAsia"/>
          <w:color w:val="000000" w:themeColor="text1"/>
          <w:kern w:val="0"/>
          <w:sz w:val="24"/>
        </w:rPr>
        <w:t>学院根据报名条件、生源情况等制定进入复试的基本要求，</w:t>
      </w:r>
      <w:r>
        <w:rPr>
          <w:rFonts w:asciiTheme="minorEastAsia" w:eastAsiaTheme="minorEastAsia" w:hAnsiTheme="minorEastAsia" w:hint="eastAsia"/>
          <w:color w:val="000000" w:themeColor="text1"/>
          <w:kern w:val="0"/>
          <w:sz w:val="24"/>
          <w:lang w:val="zh-CN"/>
        </w:rPr>
        <w:t>学院对通过资格审查考生进行综合考核。具体安排详见报考学院网站相关公告。</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各招生单位根据考生的申请材料审查评价结果、综合考核结果和体检结果等</w:t>
      </w:r>
      <w:proofErr w:type="gramStart"/>
      <w:r>
        <w:rPr>
          <w:rFonts w:asciiTheme="minorEastAsia" w:eastAsiaTheme="minorEastAsia" w:hAnsiTheme="minorEastAsia" w:hint="eastAsia"/>
          <w:color w:val="000000" w:themeColor="text1"/>
          <w:kern w:val="0"/>
          <w:sz w:val="24"/>
          <w:lang w:val="zh-CN"/>
        </w:rPr>
        <w:t>作出</w:t>
      </w:r>
      <w:proofErr w:type="gramEnd"/>
      <w:r>
        <w:rPr>
          <w:rFonts w:asciiTheme="minorEastAsia" w:eastAsiaTheme="minorEastAsia" w:hAnsiTheme="minorEastAsia" w:hint="eastAsia"/>
          <w:color w:val="000000" w:themeColor="text1"/>
          <w:kern w:val="0"/>
          <w:sz w:val="24"/>
          <w:lang w:val="zh-CN"/>
        </w:rPr>
        <w:t>综合判断，按照“择优录取、保证质量、宁缺毋滥”的原则确定拟录取名单；拟录取名单提交至研究生招生办公室进行复核，复核无误后进行网上公示，公示期为10个工作日。公示无异议，经校研究生招生工作领导小组审批后上报上级单位。</w:t>
      </w:r>
    </w:p>
    <w:p w:rsidR="00AE4404" w:rsidRDefault="00965894">
      <w:pPr>
        <w:spacing w:line="360" w:lineRule="auto"/>
        <w:ind w:firstLineChars="200" w:firstLine="482"/>
        <w:rPr>
          <w:rFonts w:asciiTheme="minorEastAsia" w:eastAsiaTheme="minorEastAsia" w:hAnsiTheme="minorEastAsia"/>
          <w:b/>
          <w:color w:val="000000" w:themeColor="text1"/>
          <w:kern w:val="0"/>
          <w:sz w:val="24"/>
          <w:lang w:val="zh-CN"/>
        </w:rPr>
      </w:pPr>
      <w:r>
        <w:rPr>
          <w:rFonts w:asciiTheme="minorEastAsia" w:eastAsiaTheme="minorEastAsia" w:hAnsiTheme="minorEastAsia" w:hint="eastAsia"/>
          <w:b/>
          <w:color w:val="000000" w:themeColor="text1"/>
          <w:kern w:val="0"/>
          <w:sz w:val="24"/>
          <w:lang w:val="zh-CN"/>
        </w:rPr>
        <w:t>八、</w:t>
      </w:r>
      <w:r>
        <w:rPr>
          <w:rFonts w:asciiTheme="minorEastAsia" w:eastAsiaTheme="minorEastAsia" w:hAnsiTheme="minorEastAsia" w:hint="eastAsia"/>
          <w:b/>
          <w:color w:val="000000" w:themeColor="text1"/>
          <w:kern w:val="0"/>
          <w:sz w:val="24"/>
        </w:rPr>
        <w:t>学制与</w:t>
      </w:r>
      <w:r>
        <w:rPr>
          <w:rFonts w:asciiTheme="minorEastAsia" w:eastAsiaTheme="minorEastAsia" w:hAnsiTheme="minorEastAsia" w:hint="eastAsia"/>
          <w:b/>
          <w:color w:val="000000" w:themeColor="text1"/>
          <w:kern w:val="0"/>
          <w:sz w:val="24"/>
          <w:lang w:val="zh-CN"/>
        </w:rPr>
        <w:t>学习年限</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申请-考核博士研究生学制为4年，在校最长学习年限为6年；在校研究生应征参军入伍，其保留学籍期不计入最长学习年限。</w:t>
      </w:r>
    </w:p>
    <w:p w:rsidR="00AE4404" w:rsidRDefault="00965894">
      <w:pPr>
        <w:spacing w:line="360" w:lineRule="auto"/>
        <w:ind w:firstLineChars="200" w:firstLine="482"/>
        <w:rPr>
          <w:rFonts w:asciiTheme="minorEastAsia" w:eastAsiaTheme="minorEastAsia" w:hAnsiTheme="minorEastAsia"/>
          <w:b/>
          <w:color w:val="000000" w:themeColor="text1"/>
          <w:kern w:val="0"/>
          <w:sz w:val="24"/>
          <w:lang w:val="zh-CN"/>
        </w:rPr>
      </w:pPr>
      <w:r>
        <w:rPr>
          <w:rFonts w:asciiTheme="minorEastAsia" w:eastAsiaTheme="minorEastAsia" w:hAnsiTheme="minorEastAsia" w:hint="eastAsia"/>
          <w:b/>
          <w:color w:val="000000" w:themeColor="text1"/>
          <w:kern w:val="0"/>
          <w:sz w:val="24"/>
          <w:lang w:val="zh-CN"/>
        </w:rPr>
        <w:t>九、学费与奖助学金</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根据国家相关政策规定，凡被我校录取的博士研究生均须缴纳学费，我校</w:t>
      </w:r>
      <w:r>
        <w:rPr>
          <w:rFonts w:asciiTheme="minorEastAsia" w:eastAsiaTheme="minorEastAsia" w:hAnsiTheme="minorEastAsia"/>
          <w:color w:val="000000" w:themeColor="text1"/>
          <w:kern w:val="0"/>
          <w:sz w:val="24"/>
          <w:lang w:val="zh-CN"/>
        </w:rPr>
        <w:t>按照</w:t>
      </w:r>
      <w:proofErr w:type="gramStart"/>
      <w:r>
        <w:rPr>
          <w:rFonts w:asciiTheme="minorEastAsia" w:eastAsiaTheme="minorEastAsia" w:hAnsiTheme="minorEastAsia"/>
          <w:color w:val="000000" w:themeColor="text1"/>
          <w:kern w:val="0"/>
          <w:sz w:val="24"/>
          <w:lang w:val="zh-CN"/>
        </w:rPr>
        <w:t>北京市发</w:t>
      </w:r>
      <w:r>
        <w:rPr>
          <w:rFonts w:asciiTheme="minorEastAsia" w:eastAsiaTheme="minorEastAsia" w:hAnsiTheme="minorEastAsia"/>
          <w:color w:val="000000" w:themeColor="text1"/>
          <w:kern w:val="0"/>
          <w:sz w:val="24"/>
          <w:lang w:val="zh-CN"/>
        </w:rPr>
        <w:lastRenderedPageBreak/>
        <w:t>改委</w:t>
      </w:r>
      <w:proofErr w:type="gramEnd"/>
      <w:r>
        <w:rPr>
          <w:rFonts w:asciiTheme="minorEastAsia" w:eastAsiaTheme="minorEastAsia" w:hAnsiTheme="minorEastAsia"/>
          <w:color w:val="000000" w:themeColor="text1"/>
          <w:kern w:val="0"/>
          <w:sz w:val="24"/>
          <w:lang w:val="zh-CN"/>
        </w:rPr>
        <w:t>、教委、财政局审批的学费标准缴纳学费。全日制博士研究生</w:t>
      </w:r>
      <w:r>
        <w:rPr>
          <w:rFonts w:asciiTheme="minorEastAsia" w:eastAsiaTheme="minorEastAsia" w:hAnsiTheme="minorEastAsia" w:hint="eastAsia"/>
          <w:color w:val="000000" w:themeColor="text1"/>
          <w:kern w:val="0"/>
          <w:sz w:val="24"/>
          <w:lang w:val="zh-CN"/>
        </w:rPr>
        <w:t>学费标准为：10000.00元/生·</w:t>
      </w:r>
      <w:r w:rsidRPr="00D75DDD">
        <w:rPr>
          <w:rFonts w:asciiTheme="minorEastAsia" w:eastAsiaTheme="minorEastAsia" w:hAnsiTheme="minorEastAsia" w:hint="eastAsia"/>
          <w:color w:val="000000" w:themeColor="text1"/>
          <w:kern w:val="0"/>
          <w:sz w:val="24"/>
          <w:lang w:val="zh-CN"/>
        </w:rPr>
        <w:t>年，非全日制学费标准为：</w:t>
      </w:r>
      <w:r w:rsidRPr="00D75DDD">
        <w:rPr>
          <w:rFonts w:asciiTheme="minorEastAsia" w:eastAsiaTheme="minorEastAsia" w:hAnsiTheme="minorEastAsia"/>
          <w:color w:val="000000" w:themeColor="text1"/>
          <w:kern w:val="0"/>
          <w:sz w:val="24"/>
          <w:lang w:val="zh-CN"/>
        </w:rPr>
        <w:t>3</w:t>
      </w:r>
      <w:r w:rsidRPr="00D75DDD">
        <w:rPr>
          <w:rFonts w:asciiTheme="minorEastAsia" w:eastAsiaTheme="minorEastAsia" w:hAnsiTheme="minorEastAsia" w:hint="eastAsia"/>
          <w:color w:val="000000" w:themeColor="text1"/>
          <w:kern w:val="0"/>
          <w:sz w:val="24"/>
          <w:lang w:val="zh-CN"/>
        </w:rPr>
        <w:t>0000.00元/生·年。</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同时，为提高研究生培养质量水平及待遇标准，我校将大幅度提升奖助经费投入，建立健全多元奖助，如国家奖学金、国家助学金、学业奖学金、研究生科技创新扶持奖励基金、国家助学贷款等。</w:t>
      </w:r>
    </w:p>
    <w:p w:rsidR="00AE4404" w:rsidRDefault="00965894">
      <w:pPr>
        <w:spacing w:line="550" w:lineRule="exact"/>
        <w:jc w:val="center"/>
        <w:rPr>
          <w:rFonts w:ascii="仿宋_GB2312" w:eastAsia="仿宋_GB2312"/>
          <w:color w:val="FF0000"/>
          <w:sz w:val="24"/>
        </w:rPr>
      </w:pPr>
      <w:r>
        <w:rPr>
          <w:rFonts w:ascii="黑体" w:eastAsia="黑体" w:hAnsi="黑体" w:hint="eastAsia"/>
          <w:sz w:val="24"/>
        </w:rPr>
        <w:t>博士研究生</w:t>
      </w:r>
      <w:proofErr w:type="gramStart"/>
      <w:r>
        <w:rPr>
          <w:rFonts w:ascii="黑体" w:eastAsia="黑体" w:hAnsi="黑体" w:hint="eastAsia"/>
          <w:sz w:val="24"/>
        </w:rPr>
        <w:t>学业奖</w:t>
      </w:r>
      <w:proofErr w:type="gramEnd"/>
      <w:r>
        <w:rPr>
          <w:rFonts w:ascii="黑体" w:eastAsia="黑体" w:hAnsi="黑体" w:hint="eastAsia"/>
          <w:sz w:val="24"/>
        </w:rPr>
        <w:t>助学金一览表（</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年）</w:t>
      </w:r>
    </w:p>
    <w:p w:rsidR="00AE4404" w:rsidRDefault="00AE4404">
      <w:pPr>
        <w:spacing w:line="550" w:lineRule="exact"/>
        <w:jc w:val="center"/>
        <w:rPr>
          <w:rFonts w:ascii="黑体" w:eastAsia="黑体" w:hAnsi="黑体"/>
          <w:sz w:val="24"/>
        </w:rPr>
      </w:pPr>
    </w:p>
    <w:p w:rsidR="00AE4404" w:rsidRDefault="00965894">
      <w:pPr>
        <w:pStyle w:val="1"/>
        <w:jc w:val="center"/>
        <w:rPr>
          <w:rFonts w:ascii="仿宋_GB2312" w:eastAsia="仿宋_GB2312"/>
          <w:sz w:val="32"/>
          <w:szCs w:val="32"/>
        </w:rPr>
      </w:pPr>
      <w:r>
        <w:rPr>
          <w:rFonts w:ascii="仿宋_GB2312" w:eastAsia="仿宋_GB2312" w:hint="eastAsia"/>
          <w:noProof/>
          <w:sz w:val="32"/>
          <w:szCs w:val="32"/>
        </w:rPr>
        <w:drawing>
          <wp:inline distT="0" distB="0" distL="0" distR="0">
            <wp:extent cx="5107940" cy="3444240"/>
            <wp:effectExtent l="0" t="0" r="0" b="3810"/>
            <wp:docPr id="1" name="图片 1" descr="C:\Users\Think\AppData\Local\Temp\16237506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AppData\Local\Temp\16237506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02494" cy="3507697"/>
                    </a:xfrm>
                    <a:prstGeom prst="rect">
                      <a:avLst/>
                    </a:prstGeom>
                    <a:noFill/>
                    <a:ln>
                      <a:noFill/>
                    </a:ln>
                  </pic:spPr>
                </pic:pic>
              </a:graphicData>
            </a:graphic>
          </wp:inline>
        </w:drawing>
      </w:r>
    </w:p>
    <w:p w:rsidR="00AE4404" w:rsidRDefault="00AE4404">
      <w:pPr>
        <w:spacing w:line="360" w:lineRule="auto"/>
        <w:ind w:firstLineChars="200" w:firstLine="480"/>
        <w:rPr>
          <w:rFonts w:asciiTheme="minorEastAsia" w:eastAsiaTheme="minorEastAsia" w:hAnsiTheme="minorEastAsia"/>
          <w:color w:val="000000"/>
          <w:kern w:val="0"/>
          <w:sz w:val="24"/>
          <w:lang w:val="zh-CN"/>
        </w:rPr>
      </w:pPr>
    </w:p>
    <w:p w:rsidR="00AE4404" w:rsidRDefault="0096589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000000"/>
          <w:kern w:val="0"/>
          <w:sz w:val="24"/>
          <w:lang w:val="zh-CN"/>
        </w:rPr>
        <w:t>具体实施办法参见《中国地质大学（北京）研究生国家奖学金管理暂行办</w:t>
      </w:r>
      <w:r>
        <w:rPr>
          <w:rFonts w:asciiTheme="minorEastAsia" w:eastAsiaTheme="minorEastAsia" w:hAnsiTheme="minorEastAsia" w:hint="eastAsia"/>
          <w:sz w:val="24"/>
        </w:rPr>
        <w:t>法》的通知（中地大京发〔</w:t>
      </w:r>
      <w:r>
        <w:rPr>
          <w:rFonts w:asciiTheme="minorEastAsia" w:eastAsiaTheme="minorEastAsia" w:hAnsiTheme="minorEastAsia"/>
          <w:sz w:val="24"/>
        </w:rPr>
        <w:t>20</w:t>
      </w:r>
      <w:r>
        <w:rPr>
          <w:rFonts w:asciiTheme="minorEastAsia" w:eastAsiaTheme="minorEastAsia" w:hAnsiTheme="minorEastAsia" w:hint="eastAsia"/>
          <w:sz w:val="24"/>
        </w:rPr>
        <w:t>20〕1</w:t>
      </w:r>
      <w:r>
        <w:rPr>
          <w:rFonts w:asciiTheme="minorEastAsia" w:eastAsiaTheme="minorEastAsia" w:hAnsiTheme="minorEastAsia"/>
          <w:sz w:val="24"/>
        </w:rPr>
        <w:t>1</w:t>
      </w:r>
      <w:r>
        <w:rPr>
          <w:rFonts w:asciiTheme="minorEastAsia" w:eastAsiaTheme="minorEastAsia" w:hAnsiTheme="minorEastAsia" w:hint="eastAsia"/>
          <w:sz w:val="24"/>
        </w:rPr>
        <w:t>2号）、《中国地质大学（北京）研究生国家助学金管理暂行办法》的通知（中地大京发〔</w:t>
      </w:r>
      <w:r>
        <w:rPr>
          <w:rFonts w:asciiTheme="minorEastAsia" w:eastAsiaTheme="minorEastAsia" w:hAnsiTheme="minorEastAsia"/>
          <w:sz w:val="24"/>
        </w:rPr>
        <w:t>201</w:t>
      </w:r>
      <w:r>
        <w:rPr>
          <w:rFonts w:asciiTheme="minorEastAsia" w:eastAsiaTheme="minorEastAsia" w:hAnsiTheme="minorEastAsia" w:hint="eastAsia"/>
          <w:sz w:val="24"/>
        </w:rPr>
        <w:t>7〕8</w:t>
      </w:r>
      <w:r>
        <w:rPr>
          <w:rFonts w:asciiTheme="minorEastAsia" w:eastAsiaTheme="minorEastAsia" w:hAnsiTheme="minorEastAsia"/>
          <w:sz w:val="24"/>
        </w:rPr>
        <w:t>2</w:t>
      </w:r>
      <w:r>
        <w:rPr>
          <w:rFonts w:asciiTheme="minorEastAsia" w:eastAsiaTheme="minorEastAsia" w:hAnsiTheme="minorEastAsia" w:hint="eastAsia"/>
          <w:sz w:val="24"/>
        </w:rPr>
        <w:t>号）、《中国地质大学（北京）研究生学业奖学金管理暂行办法》的通知（中地大京发〔</w:t>
      </w:r>
      <w:r>
        <w:rPr>
          <w:rFonts w:asciiTheme="minorEastAsia" w:eastAsiaTheme="minorEastAsia" w:hAnsiTheme="minorEastAsia"/>
          <w:sz w:val="24"/>
        </w:rPr>
        <w:t>2021</w:t>
      </w:r>
      <w:r>
        <w:rPr>
          <w:rFonts w:asciiTheme="minorEastAsia" w:eastAsiaTheme="minorEastAsia" w:hAnsiTheme="minorEastAsia" w:hint="eastAsia"/>
          <w:sz w:val="24"/>
        </w:rPr>
        <w:t>〕</w:t>
      </w:r>
      <w:r>
        <w:rPr>
          <w:rFonts w:asciiTheme="minorEastAsia" w:eastAsiaTheme="minorEastAsia" w:hAnsiTheme="minorEastAsia"/>
          <w:sz w:val="24"/>
        </w:rPr>
        <w:t>64</w:t>
      </w:r>
      <w:r>
        <w:rPr>
          <w:rFonts w:asciiTheme="minorEastAsia" w:eastAsiaTheme="minorEastAsia" w:hAnsiTheme="minorEastAsia" w:hint="eastAsia"/>
          <w:sz w:val="24"/>
        </w:rPr>
        <w:t>号）、中国地质大学（北京）研究生科技创新扶持奖励基金管理办法（中地大京发〔</w:t>
      </w:r>
      <w:r>
        <w:rPr>
          <w:rFonts w:asciiTheme="minorEastAsia" w:eastAsiaTheme="minorEastAsia" w:hAnsiTheme="minorEastAsia"/>
          <w:sz w:val="24"/>
        </w:rPr>
        <w:t>20</w:t>
      </w:r>
      <w:r>
        <w:rPr>
          <w:rFonts w:asciiTheme="minorEastAsia" w:eastAsiaTheme="minorEastAsia" w:hAnsiTheme="minorEastAsia" w:hint="eastAsia"/>
          <w:sz w:val="24"/>
        </w:rPr>
        <w:t>15〕72号）。</w:t>
      </w:r>
    </w:p>
    <w:p w:rsidR="00AE4404" w:rsidRDefault="00965894">
      <w:pPr>
        <w:pStyle w:val="NormalParagraphStyle"/>
        <w:spacing w:before="57" w:line="360" w:lineRule="auto"/>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十、其它</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（一）与地科院联合培养考生的招生录取方式按照地科院博士招生简章执行。</w:t>
      </w:r>
    </w:p>
    <w:p w:rsidR="00AE4404" w:rsidRDefault="00965894">
      <w:pPr>
        <w:pStyle w:val="NormalParagraphStyle"/>
        <w:spacing w:line="360" w:lineRule="auto"/>
        <w:ind w:firstLineChars="200" w:firstLine="480"/>
        <w:rPr>
          <w:color w:val="auto"/>
          <w:lang w:val="en-US"/>
        </w:rPr>
      </w:pPr>
      <w:r>
        <w:rPr>
          <w:rFonts w:asciiTheme="minorEastAsia" w:eastAsiaTheme="minorEastAsia" w:hAnsiTheme="minorEastAsia" w:hint="eastAsia"/>
          <w:color w:val="000000" w:themeColor="text1"/>
        </w:rPr>
        <w:t>（二）</w:t>
      </w:r>
      <w:r>
        <w:rPr>
          <w:rFonts w:asciiTheme="minorEastAsia" w:eastAsiaTheme="minorEastAsia" w:hAnsiTheme="minorEastAsia"/>
          <w:color w:val="000000" w:themeColor="text1"/>
        </w:rPr>
        <w:t>全日制非定向博士研究生</w:t>
      </w:r>
      <w:r>
        <w:rPr>
          <w:rFonts w:hint="eastAsia"/>
          <w:color w:val="auto"/>
          <w:lang w:val="en-US"/>
        </w:rPr>
        <w:t>学校可统一安排住宿，并根据住宿条件收取住宿费。全日制定向（</w:t>
      </w:r>
      <w:r>
        <w:rPr>
          <w:rFonts w:asciiTheme="minorEastAsia" w:eastAsiaTheme="minorEastAsia" w:hAnsiTheme="minorEastAsia" w:hint="eastAsia"/>
          <w:color w:val="000000" w:themeColor="text1"/>
        </w:rPr>
        <w:t>少数民族高层次</w:t>
      </w:r>
      <w:r w:rsidRPr="003E7377">
        <w:rPr>
          <w:rFonts w:asciiTheme="minorEastAsia" w:eastAsiaTheme="minorEastAsia" w:hAnsiTheme="minorEastAsia" w:hint="eastAsia"/>
          <w:color w:val="000000" w:themeColor="text1"/>
        </w:rPr>
        <w:t>骨干</w:t>
      </w:r>
      <w:r w:rsidRPr="003E7377">
        <w:rPr>
          <w:rFonts w:hint="eastAsia"/>
          <w:color w:val="000000" w:themeColor="text1"/>
          <w:lang w:val="en-US"/>
        </w:rPr>
        <w:t>非在职除外）与非全日制博士研究生不安排</w:t>
      </w:r>
      <w:r w:rsidRPr="003E7377">
        <w:rPr>
          <w:rFonts w:hint="eastAsia"/>
          <w:color w:val="auto"/>
          <w:lang w:val="en-US"/>
        </w:rPr>
        <w:t>住宿</w:t>
      </w:r>
      <w:r>
        <w:rPr>
          <w:rFonts w:hint="eastAsia"/>
          <w:color w:val="auto"/>
          <w:lang w:val="en-US"/>
        </w:rPr>
        <w:t>。</w:t>
      </w:r>
    </w:p>
    <w:p w:rsidR="00AE4404" w:rsidRDefault="00965894">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（三）教育部专项计划（对口支援、少数民族高层次骨干）申请条件与录取事宜按当年申报情况由学校统筹考虑确定。</w:t>
      </w:r>
    </w:p>
    <w:p w:rsidR="00AE4404" w:rsidRDefault="00965894">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hint="eastAsia"/>
          <w:color w:val="auto"/>
        </w:rPr>
        <w:lastRenderedPageBreak/>
        <w:t>（四）我校2007年起开始实施“国家建设高水平大学公派研究生项目”，在学校重点学科领域每年选拔几十名学生赴国外攻读博士学位研究生或进行联合培养，详情请登陆我校研究生院网站在</w:t>
      </w:r>
      <w:r>
        <w:rPr>
          <w:rFonts w:asciiTheme="minorEastAsia" w:eastAsiaTheme="minorEastAsia" w:hAnsiTheme="minorEastAsia" w:cs="宋体"/>
          <w:color w:val="auto"/>
          <w:u w:val="single"/>
        </w:rPr>
        <w:t>https://bm.cugb.edu.cn/yjsyzsb/</w:t>
      </w:r>
      <w:r>
        <w:rPr>
          <w:rFonts w:asciiTheme="minorEastAsia" w:eastAsiaTheme="minorEastAsia" w:hAnsiTheme="minorEastAsia" w:cs="宋体" w:hint="eastAsia"/>
          <w:color w:val="auto"/>
        </w:rPr>
        <w:t>栏目中查询。</w:t>
      </w:r>
      <w:r>
        <w:rPr>
          <w:rFonts w:asciiTheme="minorEastAsia" w:eastAsiaTheme="minorEastAsia" w:hAnsiTheme="minorEastAsia" w:cs="宋体" w:hint="eastAsia"/>
          <w:color w:val="auto"/>
        </w:rPr>
        <w:br/>
        <w:t xml:space="preserve">   </w:t>
      </w:r>
      <w:r>
        <w:rPr>
          <w:rFonts w:asciiTheme="minorEastAsia" w:eastAsiaTheme="minorEastAsia" w:hAnsiTheme="minorEastAsia" w:cs="宋体"/>
          <w:color w:val="auto"/>
        </w:rPr>
        <w:t xml:space="preserve"> </w:t>
      </w:r>
      <w:r>
        <w:rPr>
          <w:rFonts w:asciiTheme="minorEastAsia" w:eastAsiaTheme="minorEastAsia" w:hAnsiTheme="minorEastAsia" w:cs="宋体" w:hint="eastAsia"/>
          <w:color w:val="auto"/>
        </w:rPr>
        <w:t>（五）考生体检工作由招生单位在考生拟录取后组织进行。具体时间、地点、要求等见我校研究生招生网站通知。体检不合格者不予录取。</w:t>
      </w:r>
      <w:r>
        <w:rPr>
          <w:rFonts w:asciiTheme="minorEastAsia" w:eastAsiaTheme="minorEastAsia" w:hAnsiTheme="minorEastAsia" w:cs="宋体" w:hint="eastAsia"/>
          <w:color w:val="auto"/>
        </w:rPr>
        <w:br/>
        <w:t xml:space="preserve">   </w:t>
      </w:r>
      <w:r>
        <w:rPr>
          <w:rFonts w:asciiTheme="minorEastAsia" w:eastAsiaTheme="minorEastAsia" w:hAnsiTheme="minorEastAsia" w:cs="宋体"/>
          <w:color w:val="auto"/>
        </w:rPr>
        <w:t xml:space="preserve"> </w:t>
      </w:r>
      <w:r>
        <w:rPr>
          <w:rFonts w:asciiTheme="minorEastAsia" w:eastAsiaTheme="minorEastAsia" w:hAnsiTheme="minorEastAsia" w:cs="宋体" w:hint="eastAsia"/>
          <w:color w:val="auto"/>
        </w:rPr>
        <w:t>（六）考生的报考类别按就业方式分为定向就业和非定向就业两种，录取类别与报考类别一致，报名后不得更改，考生须慎重填写。</w:t>
      </w:r>
    </w:p>
    <w:p w:rsidR="00AE4404" w:rsidRDefault="00965894">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color w:val="auto"/>
        </w:rPr>
        <w:t>1</w:t>
      </w:r>
      <w:r>
        <w:rPr>
          <w:rFonts w:asciiTheme="minorEastAsia" w:eastAsiaTheme="minorEastAsia" w:hAnsiTheme="minorEastAsia" w:cs="宋体" w:hint="eastAsia"/>
          <w:color w:val="auto"/>
        </w:rPr>
        <w:t>.非定向就业</w:t>
      </w:r>
    </w:p>
    <w:p w:rsidR="00AE4404" w:rsidRDefault="00965894">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hint="eastAsia"/>
          <w:color w:val="auto"/>
        </w:rPr>
        <w:t>录取类别为非定向就业的考生，</w:t>
      </w:r>
      <w:r>
        <w:rPr>
          <w:rFonts w:asciiTheme="minorEastAsia" w:eastAsiaTheme="minorEastAsia" w:hAnsiTheme="minorEastAsia" w:cs="宋体" w:hint="eastAsia"/>
          <w:color w:val="000000" w:themeColor="text1"/>
        </w:rPr>
        <w:t>人事档案必须转入我校，否则无法入学报到。非</w:t>
      </w:r>
      <w:r>
        <w:rPr>
          <w:rFonts w:asciiTheme="minorEastAsia" w:eastAsiaTheme="minorEastAsia" w:hAnsiTheme="minorEastAsia" w:cs="宋体" w:hint="eastAsia"/>
          <w:color w:val="auto"/>
        </w:rPr>
        <w:t>定向就业学生毕业时，采取毕业生与用人单位“双向选择”的方式就业。</w:t>
      </w:r>
    </w:p>
    <w:p w:rsidR="00AE4404" w:rsidRDefault="00965894">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color w:val="auto"/>
        </w:rPr>
        <w:t>2</w:t>
      </w:r>
      <w:r>
        <w:rPr>
          <w:rFonts w:asciiTheme="minorEastAsia" w:eastAsiaTheme="minorEastAsia" w:hAnsiTheme="minorEastAsia" w:cs="宋体" w:hint="eastAsia"/>
          <w:color w:val="auto"/>
        </w:rPr>
        <w:t>.定向就业</w:t>
      </w:r>
    </w:p>
    <w:p w:rsidR="00AE4404" w:rsidRDefault="00965894">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hint="eastAsia"/>
          <w:color w:val="auto"/>
        </w:rPr>
        <w:t>录取类别为定向就业的考生，不转人事档案、户口；录取后由考生及其人事档案所在单位与我校签订定向就业培养协议书，毕业后按定向协议回原单位就业。</w:t>
      </w:r>
    </w:p>
    <w:p w:rsidR="00AE4404" w:rsidRDefault="00965894">
      <w:pPr>
        <w:pStyle w:val="NormalParagraphStyle"/>
        <w:spacing w:line="360" w:lineRule="auto"/>
        <w:ind w:firstLineChars="221" w:firstLine="530"/>
        <w:rPr>
          <w:rFonts w:asciiTheme="minorEastAsia" w:eastAsiaTheme="minorEastAsia" w:hAnsiTheme="minorEastAsia" w:cs="宋体"/>
          <w:color w:val="auto"/>
        </w:rPr>
      </w:pPr>
      <w:r>
        <w:rPr>
          <w:rFonts w:hint="eastAsia"/>
          <w:color w:val="auto"/>
          <w:lang w:val="en-US"/>
        </w:rPr>
        <w:t>（七）以上招生政策和程序若与教育部及有关教育部门颁布的规定有不符之处或遇不可抗力，须按教育部及有关教育部门的相关文件规定执行。</w:t>
      </w:r>
    </w:p>
    <w:p w:rsidR="00AE4404" w:rsidRDefault="00965894">
      <w:pPr>
        <w:pStyle w:val="NormalParagraphStyle"/>
        <w:spacing w:before="57" w:line="360" w:lineRule="auto"/>
        <w:ind w:firstLineChars="200" w:firstLine="480"/>
        <w:rPr>
          <w:rFonts w:asciiTheme="minorEastAsia" w:eastAsiaTheme="minorEastAsia" w:hAnsiTheme="minorEastAsia"/>
          <w14:textFill>
            <w14:gradFill>
              <w14:gsLst>
                <w14:gs w14:pos="0">
                  <w14:srgbClr w14:val="FE4444"/>
                </w14:gs>
                <w14:gs w14:pos="100000">
                  <w14:srgbClr w14:val="832B2B"/>
                </w14:gs>
              </w14:gsLst>
              <w14:lin w14:ang="0" w14:scaled="0"/>
            </w14:gradFill>
          </w14:textFill>
        </w:rPr>
      </w:pP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lang w:val="en-US"/>
        </w:rPr>
        <w:t>八</w:t>
      </w:r>
      <w:r>
        <w:rPr>
          <w:rFonts w:asciiTheme="minorEastAsia" w:eastAsiaTheme="minorEastAsia" w:hAnsiTheme="minorEastAsia" w:cs="宋体" w:hint="eastAsia"/>
          <w:color w:val="auto"/>
        </w:rPr>
        <w:t>）我校研究生招生办公室概不办理邮购复习参考书、历年考试试题等事宜。不指定参考书目，请自行选择相关书目学习或向报考专业所在学院咨询。</w:t>
      </w:r>
    </w:p>
    <w:p w:rsidR="00AE4404" w:rsidRDefault="00965894">
      <w:pPr>
        <w:pStyle w:val="NormalParagraphStyle"/>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hint="eastAsia"/>
          <w:color w:val="auto"/>
          <w:lang w:val="en-US"/>
        </w:rPr>
        <w:t>九</w:t>
      </w:r>
      <w:r>
        <w:rPr>
          <w:rFonts w:asciiTheme="minorEastAsia" w:eastAsiaTheme="minorEastAsia" w:hAnsiTheme="minorEastAsia" w:hint="eastAsia"/>
          <w:color w:val="auto"/>
        </w:rPr>
        <w:t>）我校研究生招生的有关信息均在第一时间通过研究生院招生栏目网站发布</w:t>
      </w:r>
      <w:r>
        <w:rPr>
          <w:rFonts w:asciiTheme="minorEastAsia" w:eastAsiaTheme="minorEastAsia" w:hAnsiTheme="minorEastAsia"/>
          <w:color w:val="auto"/>
        </w:rPr>
        <w:t>,</w:t>
      </w:r>
      <w:r>
        <w:rPr>
          <w:rFonts w:asciiTheme="minorEastAsia" w:eastAsiaTheme="minorEastAsia" w:hAnsiTheme="minorEastAsia" w:hint="eastAsia"/>
          <w:color w:val="auto"/>
        </w:rPr>
        <w:t>请考生随时关注。</w:t>
      </w:r>
    </w:p>
    <w:p w:rsidR="00AE4404" w:rsidRDefault="00965894">
      <w:pPr>
        <w:widowControl/>
        <w:shd w:val="clear" w:color="auto" w:fill="FFFFFF"/>
        <w:adjustRightInd w:val="0"/>
        <w:snapToGrid w:val="0"/>
        <w:spacing w:before="100" w:beforeAutospacing="1" w:after="100" w:afterAutospacing="1" w:line="300" w:lineRule="exact"/>
        <w:ind w:firstLineChars="200" w:firstLine="482"/>
        <w:jc w:val="left"/>
        <w:rPr>
          <w:rFonts w:asciiTheme="minorEastAsia" w:eastAsiaTheme="minorEastAsia" w:hAnsiTheme="minorEastAsia" w:cs="宋体"/>
          <w:color w:val="333333"/>
          <w:kern w:val="0"/>
          <w:sz w:val="24"/>
        </w:rPr>
      </w:pPr>
      <w:r>
        <w:rPr>
          <w:rFonts w:asciiTheme="minorEastAsia" w:eastAsiaTheme="minorEastAsia" w:hAnsiTheme="minorEastAsia" w:hint="eastAsia"/>
          <w:b/>
          <w:sz w:val="24"/>
        </w:rPr>
        <w:t>十一</w:t>
      </w:r>
      <w:r>
        <w:rPr>
          <w:rFonts w:asciiTheme="minorEastAsia" w:eastAsiaTheme="minorEastAsia" w:hAnsiTheme="minorEastAsia" w:cs="宋体" w:hint="eastAsia"/>
          <w:color w:val="333333"/>
          <w:kern w:val="0"/>
          <w:sz w:val="24"/>
        </w:rPr>
        <w:t>、</w:t>
      </w:r>
      <w:proofErr w:type="gramStart"/>
      <w:r>
        <w:rPr>
          <w:rFonts w:asciiTheme="minorEastAsia" w:eastAsiaTheme="minorEastAsia" w:hAnsiTheme="minorEastAsia" w:cs="宋体" w:hint="eastAsia"/>
          <w:b/>
          <w:color w:val="333333"/>
          <w:kern w:val="0"/>
          <w:sz w:val="24"/>
        </w:rPr>
        <w:t>研</w:t>
      </w:r>
      <w:proofErr w:type="gramEnd"/>
      <w:r>
        <w:rPr>
          <w:rFonts w:asciiTheme="minorEastAsia" w:eastAsiaTheme="minorEastAsia" w:hAnsiTheme="minorEastAsia" w:cs="宋体" w:hint="eastAsia"/>
          <w:b/>
          <w:color w:val="333333"/>
          <w:kern w:val="0"/>
          <w:sz w:val="24"/>
        </w:rPr>
        <w:t>招办联系方式</w:t>
      </w:r>
    </w:p>
    <w:p w:rsidR="00AE4404" w:rsidRDefault="00965894">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联系电话：010-82322323（含传真）</w:t>
      </w:r>
    </w:p>
    <w:p w:rsidR="00AE4404" w:rsidRDefault="00965894">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proofErr w:type="gramStart"/>
      <w:r>
        <w:rPr>
          <w:rFonts w:asciiTheme="minorEastAsia" w:eastAsiaTheme="minorEastAsia" w:hAnsiTheme="minorEastAsia" w:cs="宋体" w:hint="eastAsia"/>
          <w:color w:val="333333"/>
          <w:kern w:val="0"/>
          <w:sz w:val="24"/>
        </w:rPr>
        <w:t>微信公众号</w:t>
      </w:r>
      <w:proofErr w:type="gramEnd"/>
      <w:r>
        <w:rPr>
          <w:rFonts w:asciiTheme="minorEastAsia" w:eastAsiaTheme="minorEastAsia" w:hAnsiTheme="minorEastAsia" w:cs="宋体" w:hint="eastAsia"/>
          <w:color w:val="333333"/>
          <w:kern w:val="0"/>
          <w:sz w:val="24"/>
        </w:rPr>
        <w:t>：地大北京</w:t>
      </w:r>
      <w:proofErr w:type="gramStart"/>
      <w:r>
        <w:rPr>
          <w:rFonts w:asciiTheme="minorEastAsia" w:eastAsiaTheme="minorEastAsia" w:hAnsiTheme="minorEastAsia" w:cs="宋体" w:hint="eastAsia"/>
          <w:color w:val="333333"/>
          <w:kern w:val="0"/>
          <w:sz w:val="24"/>
        </w:rPr>
        <w:t>研</w:t>
      </w:r>
      <w:proofErr w:type="gramEnd"/>
      <w:r>
        <w:rPr>
          <w:rFonts w:asciiTheme="minorEastAsia" w:eastAsiaTheme="minorEastAsia" w:hAnsiTheme="minorEastAsia" w:cs="宋体" w:hint="eastAsia"/>
          <w:color w:val="333333"/>
          <w:kern w:val="0"/>
          <w:sz w:val="24"/>
        </w:rPr>
        <w:t>招办（YZB_CUGB）</w:t>
      </w:r>
    </w:p>
    <w:p w:rsidR="00AE4404" w:rsidRDefault="00965894">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电子邮件：</w:t>
      </w:r>
      <w:r>
        <w:rPr>
          <w:rFonts w:asciiTheme="minorEastAsia" w:eastAsiaTheme="minorEastAsia" w:hAnsiTheme="minorEastAsia" w:cs="宋体"/>
          <w:color w:val="333333"/>
          <w:kern w:val="0"/>
          <w:sz w:val="24"/>
        </w:rPr>
        <w:t xml:space="preserve">yzb@cugb.edu.cn </w:t>
      </w:r>
    </w:p>
    <w:p w:rsidR="00AE4404" w:rsidRDefault="00965894">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邮政编码：100083</w:t>
      </w:r>
    </w:p>
    <w:p w:rsidR="00AE4404" w:rsidRDefault="00965894">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通讯地址：北京市海淀区学院路29号中国地质大学研究生招生办公室综合办公楼410</w:t>
      </w:r>
    </w:p>
    <w:p w:rsidR="00AE4404" w:rsidRDefault="00AE4404">
      <w:pPr>
        <w:pStyle w:val="NormalParagraphStyle"/>
        <w:spacing w:before="57" w:line="360" w:lineRule="auto"/>
        <w:rPr>
          <w:rFonts w:asciiTheme="minorEastAsia" w:eastAsiaTheme="minorEastAsia" w:hAnsiTheme="minorEastAsia"/>
          <w:color w:val="auto"/>
          <w:lang w:val="en-US"/>
        </w:rPr>
      </w:pPr>
    </w:p>
    <w:p w:rsidR="00AE4404" w:rsidRDefault="00AE4404">
      <w:pPr>
        <w:pStyle w:val="NormalParagraphStyle"/>
        <w:spacing w:before="57" w:line="360" w:lineRule="auto"/>
        <w:rPr>
          <w:rFonts w:asciiTheme="minorEastAsia" w:eastAsiaTheme="minorEastAsia" w:hAnsiTheme="minorEastAsia"/>
          <w:color w:val="auto"/>
          <w:lang w:val="en-US"/>
        </w:rPr>
        <w:sectPr w:rsidR="00AE4404">
          <w:headerReference w:type="default" r:id="rId9"/>
          <w:pgSz w:w="11906" w:h="16838"/>
          <w:pgMar w:top="1135" w:right="1134" w:bottom="851" w:left="1134" w:header="437" w:footer="618" w:gutter="0"/>
          <w:cols w:space="720"/>
        </w:sectPr>
      </w:pPr>
    </w:p>
    <w:p w:rsidR="00AE4404" w:rsidRDefault="00965894">
      <w:pPr>
        <w:pStyle w:val="NormalParagraphStyle"/>
        <w:spacing w:before="85"/>
        <w:jc w:val="left"/>
        <w:rPr>
          <w:rFonts w:asciiTheme="minorEastAsia" w:eastAsiaTheme="minorEastAsia" w:hAnsiTheme="minorEastAsia"/>
          <w:b/>
        </w:rPr>
      </w:pPr>
      <w:r>
        <w:rPr>
          <w:rFonts w:asciiTheme="minorEastAsia" w:eastAsiaTheme="minorEastAsia" w:hAnsiTheme="minorEastAsia" w:hint="eastAsia"/>
          <w:b/>
        </w:rPr>
        <w:lastRenderedPageBreak/>
        <w:t>十二、招生学院联系方式</w:t>
      </w:r>
    </w:p>
    <w:p w:rsidR="00AE4404" w:rsidRDefault="00965894">
      <w:pPr>
        <w:widowControl/>
        <w:jc w:val="center"/>
        <w:rPr>
          <w:rFonts w:ascii="仿宋" w:eastAsia="仿宋" w:hAnsi="仿宋" w:cstheme="minorBidi"/>
          <w:b/>
          <w:color w:val="000000" w:themeColor="text1"/>
          <w:sz w:val="30"/>
          <w:szCs w:val="30"/>
        </w:rPr>
      </w:pPr>
      <w:r>
        <w:rPr>
          <w:rFonts w:ascii="仿宋" w:eastAsia="仿宋" w:hAnsi="仿宋" w:cstheme="minorBidi" w:hint="eastAsia"/>
          <w:b/>
          <w:color w:val="000000" w:themeColor="text1"/>
          <w:sz w:val="30"/>
          <w:szCs w:val="30"/>
        </w:rPr>
        <w:t xml:space="preserve">招生学院联系方式 </w:t>
      </w:r>
    </w:p>
    <w:p w:rsidR="00AE4404" w:rsidRDefault="00AE4404">
      <w:pPr>
        <w:widowControl/>
        <w:jc w:val="center"/>
        <w:rPr>
          <w:rFonts w:ascii="仿宋" w:eastAsia="仿宋" w:hAnsi="仿宋" w:cstheme="minorBidi"/>
          <w:b/>
          <w:color w:val="000000" w:themeColor="text1"/>
          <w:sz w:val="30"/>
          <w:szCs w:val="30"/>
        </w:rPr>
      </w:pPr>
    </w:p>
    <w:tbl>
      <w:tblPr>
        <w:tblW w:w="4928" w:type="pct"/>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30"/>
        <w:gridCol w:w="2510"/>
        <w:gridCol w:w="990"/>
        <w:gridCol w:w="1737"/>
        <w:gridCol w:w="4643"/>
        <w:gridCol w:w="4323"/>
      </w:tblGrid>
      <w:tr w:rsidR="00AE4404">
        <w:trPr>
          <w:trHeight w:val="494"/>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学院代码</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学院名称</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联系人</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联系电话</w:t>
            </w:r>
          </w:p>
        </w:tc>
        <w:tc>
          <w:tcPr>
            <w:tcW w:w="1524"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
                <w:bCs/>
                <w:color w:val="000000" w:themeColor="text1"/>
                <w:szCs w:val="21"/>
              </w:rPr>
            </w:pPr>
            <w:r>
              <w:rPr>
                <w:rFonts w:asciiTheme="minorEastAsia" w:eastAsiaTheme="minorEastAsia" w:hAnsiTheme="minorEastAsia" w:cstheme="minorBidi"/>
                <w:b/>
                <w:bCs/>
                <w:color w:val="000000" w:themeColor="text1"/>
                <w:szCs w:val="21"/>
              </w:rPr>
              <w:t>学院邮寄地址</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
                <w:bCs/>
                <w:color w:val="000000" w:themeColor="text1"/>
                <w:szCs w:val="21"/>
              </w:rPr>
            </w:pPr>
            <w:r>
              <w:rPr>
                <w:rFonts w:asciiTheme="minorEastAsia" w:eastAsiaTheme="minorEastAsia" w:hAnsiTheme="minorEastAsia" w:cstheme="minorBidi"/>
                <w:b/>
                <w:bCs/>
                <w:color w:val="000000" w:themeColor="text1"/>
                <w:szCs w:val="21"/>
              </w:rPr>
              <w:t>学院网址</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301</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地球科学与资源学院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周老师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w:t>
            </w:r>
            <w:r>
              <w:rPr>
                <w:rFonts w:asciiTheme="minorEastAsia" w:eastAsiaTheme="minorEastAsia" w:hAnsiTheme="minorEastAsia" w:cstheme="minorBidi"/>
                <w:bCs/>
                <w:color w:val="000000" w:themeColor="text1"/>
                <w:szCs w:val="21"/>
              </w:rPr>
              <w:t>1307</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地球科学与资源学院逸夫楼</w:t>
            </w:r>
            <w:r>
              <w:rPr>
                <w:rFonts w:asciiTheme="minorEastAsia" w:eastAsiaTheme="minorEastAsia" w:hAnsiTheme="minorEastAsia" w:cstheme="minorBidi" w:hint="eastAsia"/>
                <w:bCs/>
                <w:color w:val="000000" w:themeColor="text1"/>
                <w:szCs w:val="21"/>
              </w:rPr>
              <w:t>地学院办公室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u w:val="single"/>
              </w:rPr>
            </w:pPr>
            <w:r>
              <w:rPr>
                <w:rFonts w:asciiTheme="minorEastAsia" w:eastAsiaTheme="minorEastAsia" w:hAnsiTheme="minorEastAsia"/>
                <w:bCs/>
                <w:color w:val="000000" w:themeColor="text1"/>
                <w:szCs w:val="21"/>
                <w:u w:val="single"/>
              </w:rPr>
              <w:t>https://sesr.cugb.edu.cn/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302</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工程技术学院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苏老师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w:t>
            </w:r>
            <w:r>
              <w:rPr>
                <w:rFonts w:asciiTheme="minorEastAsia" w:eastAsiaTheme="minorEastAsia" w:hAnsiTheme="minorEastAsia" w:cstheme="minorBidi"/>
                <w:bCs/>
                <w:color w:val="000000" w:themeColor="text1"/>
                <w:szCs w:val="21"/>
              </w:rPr>
              <w:t>2583</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工程技术</w:t>
            </w:r>
            <w:proofErr w:type="gramStart"/>
            <w:r>
              <w:rPr>
                <w:rFonts w:asciiTheme="minorEastAsia" w:eastAsiaTheme="minorEastAsia" w:hAnsiTheme="minorEastAsia" w:cstheme="minorBidi"/>
                <w:bCs/>
                <w:color w:val="000000" w:themeColor="text1"/>
                <w:szCs w:val="21"/>
              </w:rPr>
              <w:t>学院探工楼</w:t>
            </w:r>
            <w:proofErr w:type="gramEnd"/>
            <w:r>
              <w:rPr>
                <w:rFonts w:asciiTheme="minorEastAsia" w:eastAsiaTheme="minorEastAsia" w:hAnsiTheme="minorEastAsia" w:cstheme="minorBidi"/>
                <w:bCs/>
                <w:color w:val="000000" w:themeColor="text1"/>
                <w:szCs w:val="21"/>
              </w:rPr>
              <w:t>402室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rPr>
            </w:pPr>
            <w:r>
              <w:rPr>
                <w:rFonts w:asciiTheme="minorEastAsia" w:eastAsiaTheme="minorEastAsia" w:hAnsiTheme="minorEastAsia"/>
                <w:color w:val="000000" w:themeColor="text1"/>
                <w:szCs w:val="21"/>
                <w:u w:val="single"/>
              </w:rPr>
              <w:t>https://set.cugb.edu.cn/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304</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信息工程学院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徐老师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010-82323183</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信息工程</w:t>
            </w:r>
            <w:proofErr w:type="gramStart"/>
            <w:r>
              <w:rPr>
                <w:rFonts w:asciiTheme="minorEastAsia" w:eastAsiaTheme="minorEastAsia" w:hAnsiTheme="minorEastAsia" w:cstheme="minorBidi"/>
                <w:bCs/>
                <w:color w:val="000000" w:themeColor="text1"/>
                <w:szCs w:val="21"/>
              </w:rPr>
              <w:t>学院海业楼</w:t>
            </w:r>
            <w:proofErr w:type="gramEnd"/>
            <w:r>
              <w:rPr>
                <w:rFonts w:asciiTheme="minorEastAsia" w:eastAsiaTheme="minorEastAsia" w:hAnsiTheme="minorEastAsia" w:cstheme="minorBidi" w:hint="eastAsia"/>
                <w:bCs/>
                <w:color w:val="000000" w:themeColor="text1"/>
                <w:szCs w:val="21"/>
              </w:rPr>
              <w:t>2</w:t>
            </w:r>
            <w:r>
              <w:rPr>
                <w:rFonts w:asciiTheme="minorEastAsia" w:eastAsiaTheme="minorEastAsia" w:hAnsiTheme="minorEastAsia" w:cstheme="minorBidi"/>
                <w:bCs/>
                <w:color w:val="000000" w:themeColor="text1"/>
                <w:szCs w:val="21"/>
              </w:rPr>
              <w:t>17室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u w:val="single"/>
              </w:rPr>
              <w:t>https://sie.cugb.edu.cn/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305</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水资源与环境学院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夏老师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010-82323917</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水资源与环境学院教一楼214室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u w:val="single"/>
              </w:rPr>
              <w:t>http://www.swre.cugb.edu.cn/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306</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能源学院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姜老师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010-82322754</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能源学院测试楼216室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u w:val="single"/>
              </w:rPr>
              <w:t>https://ser.cugb.edu.cn/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309</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珠宝学院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孟老师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010-82322227</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珠宝学院</w:t>
            </w:r>
            <w:proofErr w:type="gramStart"/>
            <w:r>
              <w:rPr>
                <w:rFonts w:asciiTheme="minorEastAsia" w:eastAsiaTheme="minorEastAsia" w:hAnsiTheme="minorEastAsia" w:cstheme="minorBidi"/>
                <w:bCs/>
                <w:color w:val="000000" w:themeColor="text1"/>
                <w:szCs w:val="21"/>
              </w:rPr>
              <w:t>地调楼</w:t>
            </w:r>
            <w:proofErr w:type="gramEnd"/>
            <w:r>
              <w:rPr>
                <w:rFonts w:asciiTheme="minorEastAsia" w:eastAsiaTheme="minorEastAsia" w:hAnsiTheme="minorEastAsia" w:cstheme="minorBidi"/>
                <w:bCs/>
                <w:color w:val="000000" w:themeColor="text1"/>
                <w:szCs w:val="21"/>
              </w:rPr>
              <w:t>409室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u w:val="single"/>
              </w:rPr>
              <w:t>https://sg.cugb.edu.cn/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310</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地球物理与信息技术学院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李老师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010-82321</w:t>
            </w:r>
            <w:r>
              <w:rPr>
                <w:rFonts w:asciiTheme="minorEastAsia" w:eastAsiaTheme="minorEastAsia" w:hAnsiTheme="minorEastAsia" w:cstheme="minorBidi"/>
                <w:bCs/>
                <w:color w:val="000000" w:themeColor="text1"/>
                <w:szCs w:val="21"/>
              </w:rPr>
              <w:t>044</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地球物理与信息技术学院教五楼200室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u w:val="single"/>
              </w:rPr>
              <w:t>https://sgit.cugb.edu.cn/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311</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海洋学院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孙老师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010-82322162</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海洋学院科研楼609室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u w:val="single"/>
              </w:rPr>
              <w:t>https://sos.cugb.edu.cn/</w:t>
            </w:r>
          </w:p>
        </w:tc>
      </w:tr>
      <w:tr w:rsidR="00AE4404">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312</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土地科学技术学院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牛老师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010-82321807</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 xml:space="preserve">北京市海淀区学院路29号中国地质大学(北京) </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土地科学技术学院教一楼332室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ind w:firstLineChars="400" w:firstLine="840"/>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u w:val="single"/>
              </w:rPr>
              <w:t>https://slst.cugb.edu.cn/</w:t>
            </w:r>
          </w:p>
        </w:tc>
      </w:tr>
      <w:tr w:rsidR="00AE4404">
        <w:trPr>
          <w:trHeight w:val="581"/>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501</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科学研究院</w:t>
            </w:r>
          </w:p>
        </w:tc>
        <w:tc>
          <w:tcPr>
            <w:tcW w:w="325"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郑老师</w:t>
            </w:r>
          </w:p>
        </w:tc>
        <w:tc>
          <w:tcPr>
            <w:tcW w:w="570"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010-82323419</w:t>
            </w:r>
          </w:p>
        </w:tc>
        <w:tc>
          <w:tcPr>
            <w:tcW w:w="1524" w:type="pct"/>
            <w:tcBorders>
              <w:top w:val="single" w:sz="4" w:space="0" w:color="auto"/>
              <w:left w:val="single" w:sz="4" w:space="0" w:color="auto"/>
              <w:bottom w:val="single" w:sz="4" w:space="0" w:color="auto"/>
              <w:right w:val="single" w:sz="4" w:space="0" w:color="auto"/>
            </w:tcBorders>
          </w:tcPr>
          <w:p w:rsidR="00AE4404" w:rsidRDefault="00965894">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北京市海淀区学院路29号中国地质大学(北京)</w:t>
            </w:r>
          </w:p>
          <w:p w:rsidR="00AE4404" w:rsidRDefault="00965894">
            <w:pPr>
              <w:adjustRightInd w:val="0"/>
              <w:snapToGrid w:val="0"/>
              <w:jc w:val="center"/>
              <w:rPr>
                <w:rFonts w:asciiTheme="minorEastAsia" w:eastAsiaTheme="minorEastAsia" w:hAnsiTheme="minorEastAsia" w:cstheme="minorBidi"/>
                <w:bCs/>
                <w:color w:val="000000" w:themeColor="text1"/>
                <w:szCs w:val="21"/>
              </w:rPr>
            </w:pPr>
            <w:proofErr w:type="gramStart"/>
            <w:r>
              <w:rPr>
                <w:rFonts w:asciiTheme="minorEastAsia" w:eastAsiaTheme="minorEastAsia" w:hAnsiTheme="minorEastAsia" w:cstheme="minorBidi" w:hint="eastAsia"/>
                <w:bCs/>
                <w:color w:val="000000" w:themeColor="text1"/>
                <w:szCs w:val="21"/>
              </w:rPr>
              <w:t>科学研究院逸夫</w:t>
            </w:r>
            <w:proofErr w:type="gramEnd"/>
            <w:r>
              <w:rPr>
                <w:rFonts w:asciiTheme="minorEastAsia" w:eastAsiaTheme="minorEastAsia" w:hAnsiTheme="minorEastAsia" w:cstheme="minorBidi" w:hint="eastAsia"/>
                <w:bCs/>
                <w:color w:val="000000" w:themeColor="text1"/>
                <w:szCs w:val="21"/>
              </w:rPr>
              <w:t>楼801室</w:t>
            </w:r>
          </w:p>
        </w:tc>
        <w:tc>
          <w:tcPr>
            <w:tcW w:w="1419" w:type="pct"/>
            <w:tcBorders>
              <w:top w:val="single" w:sz="4" w:space="0" w:color="auto"/>
              <w:left w:val="single" w:sz="4" w:space="0" w:color="auto"/>
              <w:bottom w:val="single" w:sz="4" w:space="0" w:color="auto"/>
              <w:right w:val="single" w:sz="4" w:space="0" w:color="auto"/>
            </w:tcBorders>
            <w:vAlign w:val="center"/>
          </w:tcPr>
          <w:p w:rsidR="00AE4404" w:rsidRDefault="00965894">
            <w:pPr>
              <w:adjustRightInd w:val="0"/>
              <w:snapToGrid w:val="0"/>
              <w:jc w:val="center"/>
              <w:rPr>
                <w:rFonts w:asciiTheme="minorEastAsia" w:eastAsiaTheme="minorEastAsia" w:hAnsiTheme="minorEastAsia" w:cstheme="minorBidi"/>
                <w:color w:val="000000" w:themeColor="text1"/>
                <w:szCs w:val="21"/>
              </w:rPr>
            </w:pPr>
            <w:r>
              <w:rPr>
                <w:rStyle w:val="ab"/>
                <w:rFonts w:asciiTheme="minorEastAsia" w:eastAsiaTheme="minorEastAsia" w:hAnsiTheme="minorEastAsia" w:cstheme="minorBidi"/>
                <w:color w:val="000000" w:themeColor="text1"/>
                <w:szCs w:val="21"/>
              </w:rPr>
              <w:t>https://bm.cugb.edu.cn/kxyjy/</w:t>
            </w:r>
          </w:p>
        </w:tc>
      </w:tr>
    </w:tbl>
    <w:p w:rsidR="00AE4404" w:rsidRDefault="00AE4404">
      <w:pPr>
        <w:pStyle w:val="NormalParagraphStyle"/>
        <w:spacing w:line="360" w:lineRule="auto"/>
        <w:rPr>
          <w:rFonts w:asciiTheme="minorEastAsia" w:eastAsiaTheme="minorEastAsia" w:hAnsiTheme="minorEastAsia"/>
          <w:color w:val="auto"/>
          <w:lang w:val="en-US"/>
        </w:rPr>
      </w:pPr>
    </w:p>
    <w:sectPr w:rsidR="00AE4404">
      <w:pgSz w:w="16838" w:h="11906" w:orient="landscape"/>
      <w:pgMar w:top="284" w:right="238" w:bottom="1134" w:left="1134" w:header="43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4E" w:rsidRDefault="00BF684E">
      <w:r>
        <w:separator/>
      </w:r>
    </w:p>
  </w:endnote>
  <w:endnote w:type="continuationSeparator" w:id="0">
    <w:p w:rsidR="00BF684E" w:rsidRDefault="00BF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ATC-6c494eea59279ed17b80*+arial">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4E" w:rsidRDefault="00BF684E">
      <w:r>
        <w:separator/>
      </w:r>
    </w:p>
  </w:footnote>
  <w:footnote w:type="continuationSeparator" w:id="0">
    <w:p w:rsidR="00BF684E" w:rsidRDefault="00BF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04" w:rsidRDefault="00AE440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DC"/>
    <w:rsid w:val="00002BA7"/>
    <w:rsid w:val="000047BE"/>
    <w:rsid w:val="00006EEC"/>
    <w:rsid w:val="000123BD"/>
    <w:rsid w:val="000124EE"/>
    <w:rsid w:val="000145D1"/>
    <w:rsid w:val="000158EB"/>
    <w:rsid w:val="00017321"/>
    <w:rsid w:val="00017F1D"/>
    <w:rsid w:val="0002017D"/>
    <w:rsid w:val="000206EA"/>
    <w:rsid w:val="0002200C"/>
    <w:rsid w:val="00022BA8"/>
    <w:rsid w:val="00024DE9"/>
    <w:rsid w:val="000258A5"/>
    <w:rsid w:val="000308EA"/>
    <w:rsid w:val="00031C11"/>
    <w:rsid w:val="00034B7D"/>
    <w:rsid w:val="0003706D"/>
    <w:rsid w:val="0004641A"/>
    <w:rsid w:val="00046540"/>
    <w:rsid w:val="00051568"/>
    <w:rsid w:val="00051CEB"/>
    <w:rsid w:val="000523E7"/>
    <w:rsid w:val="00052B23"/>
    <w:rsid w:val="00053D2A"/>
    <w:rsid w:val="00054A6A"/>
    <w:rsid w:val="00054F73"/>
    <w:rsid w:val="00057A3C"/>
    <w:rsid w:val="00057EB6"/>
    <w:rsid w:val="000600C1"/>
    <w:rsid w:val="0006288E"/>
    <w:rsid w:val="00063784"/>
    <w:rsid w:val="00063E50"/>
    <w:rsid w:val="00065089"/>
    <w:rsid w:val="00065B1C"/>
    <w:rsid w:val="00066A20"/>
    <w:rsid w:val="00066B04"/>
    <w:rsid w:val="00070692"/>
    <w:rsid w:val="00070874"/>
    <w:rsid w:val="00074052"/>
    <w:rsid w:val="00075631"/>
    <w:rsid w:val="00080597"/>
    <w:rsid w:val="0008093C"/>
    <w:rsid w:val="00081160"/>
    <w:rsid w:val="00081334"/>
    <w:rsid w:val="0008149C"/>
    <w:rsid w:val="000829A2"/>
    <w:rsid w:val="00082CC9"/>
    <w:rsid w:val="00083ADD"/>
    <w:rsid w:val="00083BC3"/>
    <w:rsid w:val="00084053"/>
    <w:rsid w:val="000840F3"/>
    <w:rsid w:val="0008685E"/>
    <w:rsid w:val="00087D04"/>
    <w:rsid w:val="000907D7"/>
    <w:rsid w:val="00090875"/>
    <w:rsid w:val="000911E8"/>
    <w:rsid w:val="00092D89"/>
    <w:rsid w:val="00093725"/>
    <w:rsid w:val="00093BC7"/>
    <w:rsid w:val="0009431E"/>
    <w:rsid w:val="0009535B"/>
    <w:rsid w:val="0009685A"/>
    <w:rsid w:val="00097252"/>
    <w:rsid w:val="000A3E5A"/>
    <w:rsid w:val="000A62D9"/>
    <w:rsid w:val="000A77D1"/>
    <w:rsid w:val="000A7A53"/>
    <w:rsid w:val="000A7BF7"/>
    <w:rsid w:val="000B2C7B"/>
    <w:rsid w:val="000B435D"/>
    <w:rsid w:val="000B5F4A"/>
    <w:rsid w:val="000B606A"/>
    <w:rsid w:val="000B7827"/>
    <w:rsid w:val="000C077A"/>
    <w:rsid w:val="000C0A7B"/>
    <w:rsid w:val="000C0C88"/>
    <w:rsid w:val="000C0D31"/>
    <w:rsid w:val="000C209E"/>
    <w:rsid w:val="000D0A13"/>
    <w:rsid w:val="000D0DF9"/>
    <w:rsid w:val="000D1FC1"/>
    <w:rsid w:val="000D308D"/>
    <w:rsid w:val="000D3EDA"/>
    <w:rsid w:val="000D5751"/>
    <w:rsid w:val="000D5DC3"/>
    <w:rsid w:val="000D731B"/>
    <w:rsid w:val="000D7FC0"/>
    <w:rsid w:val="000E0BB0"/>
    <w:rsid w:val="000E17DA"/>
    <w:rsid w:val="000E47CE"/>
    <w:rsid w:val="000E7FEA"/>
    <w:rsid w:val="000F381F"/>
    <w:rsid w:val="000F5299"/>
    <w:rsid w:val="000F6AC0"/>
    <w:rsid w:val="000F7095"/>
    <w:rsid w:val="00100D43"/>
    <w:rsid w:val="001022DA"/>
    <w:rsid w:val="0010306D"/>
    <w:rsid w:val="00106C96"/>
    <w:rsid w:val="00112203"/>
    <w:rsid w:val="0011391A"/>
    <w:rsid w:val="00113C7A"/>
    <w:rsid w:val="00114D4E"/>
    <w:rsid w:val="0012056C"/>
    <w:rsid w:val="0012240E"/>
    <w:rsid w:val="00123222"/>
    <w:rsid w:val="00123632"/>
    <w:rsid w:val="00124351"/>
    <w:rsid w:val="00124CC4"/>
    <w:rsid w:val="001276B8"/>
    <w:rsid w:val="00127D0A"/>
    <w:rsid w:val="00130BE4"/>
    <w:rsid w:val="001320DD"/>
    <w:rsid w:val="001324BC"/>
    <w:rsid w:val="0013600A"/>
    <w:rsid w:val="00141C82"/>
    <w:rsid w:val="00144154"/>
    <w:rsid w:val="00147BCF"/>
    <w:rsid w:val="00150150"/>
    <w:rsid w:val="0015337C"/>
    <w:rsid w:val="001536A7"/>
    <w:rsid w:val="00154D58"/>
    <w:rsid w:val="00157310"/>
    <w:rsid w:val="0016034B"/>
    <w:rsid w:val="0016356E"/>
    <w:rsid w:val="001647BB"/>
    <w:rsid w:val="00166994"/>
    <w:rsid w:val="00171954"/>
    <w:rsid w:val="0017270B"/>
    <w:rsid w:val="001727E1"/>
    <w:rsid w:val="001739B7"/>
    <w:rsid w:val="0018252A"/>
    <w:rsid w:val="0018562F"/>
    <w:rsid w:val="0019027C"/>
    <w:rsid w:val="00191C30"/>
    <w:rsid w:val="00191E11"/>
    <w:rsid w:val="00192049"/>
    <w:rsid w:val="00192142"/>
    <w:rsid w:val="00195527"/>
    <w:rsid w:val="00195EA3"/>
    <w:rsid w:val="001A050A"/>
    <w:rsid w:val="001A273D"/>
    <w:rsid w:val="001A2AD3"/>
    <w:rsid w:val="001A3D74"/>
    <w:rsid w:val="001A62C9"/>
    <w:rsid w:val="001A67A1"/>
    <w:rsid w:val="001A6E88"/>
    <w:rsid w:val="001A7459"/>
    <w:rsid w:val="001A7674"/>
    <w:rsid w:val="001A76A7"/>
    <w:rsid w:val="001B0079"/>
    <w:rsid w:val="001B0DA7"/>
    <w:rsid w:val="001B1A87"/>
    <w:rsid w:val="001B1ADA"/>
    <w:rsid w:val="001B1F90"/>
    <w:rsid w:val="001B2404"/>
    <w:rsid w:val="001B2EA0"/>
    <w:rsid w:val="001B370B"/>
    <w:rsid w:val="001B5D6B"/>
    <w:rsid w:val="001B7A44"/>
    <w:rsid w:val="001C025A"/>
    <w:rsid w:val="001C029C"/>
    <w:rsid w:val="001C0EEE"/>
    <w:rsid w:val="001C2157"/>
    <w:rsid w:val="001C32F0"/>
    <w:rsid w:val="001C357D"/>
    <w:rsid w:val="001C3ADF"/>
    <w:rsid w:val="001C46FD"/>
    <w:rsid w:val="001D1726"/>
    <w:rsid w:val="001D3A52"/>
    <w:rsid w:val="001D4418"/>
    <w:rsid w:val="001D49D1"/>
    <w:rsid w:val="001D4CB1"/>
    <w:rsid w:val="001E0D5C"/>
    <w:rsid w:val="001E180F"/>
    <w:rsid w:val="001E2EA4"/>
    <w:rsid w:val="001E5551"/>
    <w:rsid w:val="001E5B6A"/>
    <w:rsid w:val="001E7357"/>
    <w:rsid w:val="001F0CD2"/>
    <w:rsid w:val="001F149D"/>
    <w:rsid w:val="001F43A0"/>
    <w:rsid w:val="001F5876"/>
    <w:rsid w:val="001F7412"/>
    <w:rsid w:val="002005E8"/>
    <w:rsid w:val="00200E3F"/>
    <w:rsid w:val="00201E8C"/>
    <w:rsid w:val="00202657"/>
    <w:rsid w:val="002036D6"/>
    <w:rsid w:val="00203875"/>
    <w:rsid w:val="00203FCA"/>
    <w:rsid w:val="00204E0A"/>
    <w:rsid w:val="00206963"/>
    <w:rsid w:val="00207C91"/>
    <w:rsid w:val="00207F03"/>
    <w:rsid w:val="002101D2"/>
    <w:rsid w:val="002102ED"/>
    <w:rsid w:val="00210DFF"/>
    <w:rsid w:val="00211D6C"/>
    <w:rsid w:val="00211F42"/>
    <w:rsid w:val="00213A88"/>
    <w:rsid w:val="002155A0"/>
    <w:rsid w:val="00216377"/>
    <w:rsid w:val="00216E83"/>
    <w:rsid w:val="00222F9D"/>
    <w:rsid w:val="002239E6"/>
    <w:rsid w:val="0022440C"/>
    <w:rsid w:val="00224DCC"/>
    <w:rsid w:val="00224DFF"/>
    <w:rsid w:val="00225B91"/>
    <w:rsid w:val="0022605D"/>
    <w:rsid w:val="002264C6"/>
    <w:rsid w:val="00227CB0"/>
    <w:rsid w:val="00230BBB"/>
    <w:rsid w:val="002313F3"/>
    <w:rsid w:val="002314F3"/>
    <w:rsid w:val="002338D4"/>
    <w:rsid w:val="00234DDB"/>
    <w:rsid w:val="002357E5"/>
    <w:rsid w:val="002362B0"/>
    <w:rsid w:val="00237279"/>
    <w:rsid w:val="00241EEE"/>
    <w:rsid w:val="002427BA"/>
    <w:rsid w:val="00243A2C"/>
    <w:rsid w:val="00245763"/>
    <w:rsid w:val="00246E29"/>
    <w:rsid w:val="0024796F"/>
    <w:rsid w:val="00252781"/>
    <w:rsid w:val="0025412C"/>
    <w:rsid w:val="00254586"/>
    <w:rsid w:val="002629D1"/>
    <w:rsid w:val="002641F6"/>
    <w:rsid w:val="0026575B"/>
    <w:rsid w:val="00265E5E"/>
    <w:rsid w:val="002707D1"/>
    <w:rsid w:val="00270D9C"/>
    <w:rsid w:val="002733AF"/>
    <w:rsid w:val="00275D25"/>
    <w:rsid w:val="002773DB"/>
    <w:rsid w:val="00277BF4"/>
    <w:rsid w:val="00282000"/>
    <w:rsid w:val="0028227D"/>
    <w:rsid w:val="0028252A"/>
    <w:rsid w:val="002846D2"/>
    <w:rsid w:val="0028473D"/>
    <w:rsid w:val="00286441"/>
    <w:rsid w:val="00286D11"/>
    <w:rsid w:val="002871ED"/>
    <w:rsid w:val="002917AA"/>
    <w:rsid w:val="002919D2"/>
    <w:rsid w:val="002924E4"/>
    <w:rsid w:val="00293284"/>
    <w:rsid w:val="00295C13"/>
    <w:rsid w:val="00297DC8"/>
    <w:rsid w:val="002A0315"/>
    <w:rsid w:val="002A11B2"/>
    <w:rsid w:val="002A2B4E"/>
    <w:rsid w:val="002A2BC8"/>
    <w:rsid w:val="002A34AD"/>
    <w:rsid w:val="002A3667"/>
    <w:rsid w:val="002A7EA2"/>
    <w:rsid w:val="002B017B"/>
    <w:rsid w:val="002B0E27"/>
    <w:rsid w:val="002B108B"/>
    <w:rsid w:val="002B1C76"/>
    <w:rsid w:val="002B5721"/>
    <w:rsid w:val="002C091E"/>
    <w:rsid w:val="002C1088"/>
    <w:rsid w:val="002C1169"/>
    <w:rsid w:val="002C15A1"/>
    <w:rsid w:val="002C1CF7"/>
    <w:rsid w:val="002C3F15"/>
    <w:rsid w:val="002C3F3D"/>
    <w:rsid w:val="002C4201"/>
    <w:rsid w:val="002C429E"/>
    <w:rsid w:val="002D2940"/>
    <w:rsid w:val="002D2A36"/>
    <w:rsid w:val="002D3297"/>
    <w:rsid w:val="002D4ECD"/>
    <w:rsid w:val="002D6973"/>
    <w:rsid w:val="002D69BC"/>
    <w:rsid w:val="002D7700"/>
    <w:rsid w:val="002E0B84"/>
    <w:rsid w:val="002E26F8"/>
    <w:rsid w:val="002E3A54"/>
    <w:rsid w:val="002F0644"/>
    <w:rsid w:val="002F2792"/>
    <w:rsid w:val="002F293D"/>
    <w:rsid w:val="002F3637"/>
    <w:rsid w:val="002F5689"/>
    <w:rsid w:val="002F63F7"/>
    <w:rsid w:val="002F7CF6"/>
    <w:rsid w:val="00300397"/>
    <w:rsid w:val="00303070"/>
    <w:rsid w:val="003033A8"/>
    <w:rsid w:val="00304479"/>
    <w:rsid w:val="00304D67"/>
    <w:rsid w:val="0030503D"/>
    <w:rsid w:val="0030537E"/>
    <w:rsid w:val="003108A8"/>
    <w:rsid w:val="00312DBB"/>
    <w:rsid w:val="00312EAA"/>
    <w:rsid w:val="0031353D"/>
    <w:rsid w:val="003205BD"/>
    <w:rsid w:val="00323D34"/>
    <w:rsid w:val="00325BA5"/>
    <w:rsid w:val="00325F38"/>
    <w:rsid w:val="00326CFB"/>
    <w:rsid w:val="0033076B"/>
    <w:rsid w:val="0033196B"/>
    <w:rsid w:val="00334FC0"/>
    <w:rsid w:val="00335E9E"/>
    <w:rsid w:val="00337ACF"/>
    <w:rsid w:val="0034311B"/>
    <w:rsid w:val="0034319D"/>
    <w:rsid w:val="003448AA"/>
    <w:rsid w:val="0034757B"/>
    <w:rsid w:val="00347CA3"/>
    <w:rsid w:val="003518F8"/>
    <w:rsid w:val="00352C43"/>
    <w:rsid w:val="00353C1C"/>
    <w:rsid w:val="00353C4D"/>
    <w:rsid w:val="00354302"/>
    <w:rsid w:val="003567A2"/>
    <w:rsid w:val="0036069C"/>
    <w:rsid w:val="0036118D"/>
    <w:rsid w:val="003613AF"/>
    <w:rsid w:val="00361B8E"/>
    <w:rsid w:val="00362226"/>
    <w:rsid w:val="0036226E"/>
    <w:rsid w:val="00362587"/>
    <w:rsid w:val="003660FA"/>
    <w:rsid w:val="00367143"/>
    <w:rsid w:val="00367770"/>
    <w:rsid w:val="00371A5E"/>
    <w:rsid w:val="00372CFA"/>
    <w:rsid w:val="0037419E"/>
    <w:rsid w:val="00375395"/>
    <w:rsid w:val="0037548A"/>
    <w:rsid w:val="00375BB1"/>
    <w:rsid w:val="00382D9B"/>
    <w:rsid w:val="00382F60"/>
    <w:rsid w:val="00383BA0"/>
    <w:rsid w:val="00384F68"/>
    <w:rsid w:val="00385704"/>
    <w:rsid w:val="00386928"/>
    <w:rsid w:val="00386CA5"/>
    <w:rsid w:val="00386D7A"/>
    <w:rsid w:val="00387FE9"/>
    <w:rsid w:val="003913C8"/>
    <w:rsid w:val="00391F06"/>
    <w:rsid w:val="00391FD7"/>
    <w:rsid w:val="003923A1"/>
    <w:rsid w:val="00392688"/>
    <w:rsid w:val="0039294C"/>
    <w:rsid w:val="00392A44"/>
    <w:rsid w:val="00392D1B"/>
    <w:rsid w:val="00393A65"/>
    <w:rsid w:val="00394663"/>
    <w:rsid w:val="003948EC"/>
    <w:rsid w:val="00396CBD"/>
    <w:rsid w:val="003A1B72"/>
    <w:rsid w:val="003A216D"/>
    <w:rsid w:val="003A5608"/>
    <w:rsid w:val="003A7170"/>
    <w:rsid w:val="003B02AB"/>
    <w:rsid w:val="003B138A"/>
    <w:rsid w:val="003B188A"/>
    <w:rsid w:val="003B1C90"/>
    <w:rsid w:val="003B257B"/>
    <w:rsid w:val="003B41E9"/>
    <w:rsid w:val="003B46C0"/>
    <w:rsid w:val="003B727D"/>
    <w:rsid w:val="003B72CF"/>
    <w:rsid w:val="003C11ED"/>
    <w:rsid w:val="003C20DC"/>
    <w:rsid w:val="003C2332"/>
    <w:rsid w:val="003C39BA"/>
    <w:rsid w:val="003C5D94"/>
    <w:rsid w:val="003D0107"/>
    <w:rsid w:val="003D15D9"/>
    <w:rsid w:val="003D2246"/>
    <w:rsid w:val="003D45F3"/>
    <w:rsid w:val="003D4A35"/>
    <w:rsid w:val="003E1CF8"/>
    <w:rsid w:val="003E23B8"/>
    <w:rsid w:val="003E26F2"/>
    <w:rsid w:val="003E2712"/>
    <w:rsid w:val="003E28EA"/>
    <w:rsid w:val="003E35F6"/>
    <w:rsid w:val="003E4818"/>
    <w:rsid w:val="003E4E19"/>
    <w:rsid w:val="003E58EF"/>
    <w:rsid w:val="003E59F5"/>
    <w:rsid w:val="003E72C9"/>
    <w:rsid w:val="003E7377"/>
    <w:rsid w:val="003F084E"/>
    <w:rsid w:val="003F1715"/>
    <w:rsid w:val="003F181F"/>
    <w:rsid w:val="003F1FA8"/>
    <w:rsid w:val="003F795B"/>
    <w:rsid w:val="00405B61"/>
    <w:rsid w:val="0040640A"/>
    <w:rsid w:val="004066A2"/>
    <w:rsid w:val="004070CF"/>
    <w:rsid w:val="00407ACB"/>
    <w:rsid w:val="00407D19"/>
    <w:rsid w:val="004103B1"/>
    <w:rsid w:val="00411FCD"/>
    <w:rsid w:val="0041212B"/>
    <w:rsid w:val="004138B7"/>
    <w:rsid w:val="0041423D"/>
    <w:rsid w:val="00415548"/>
    <w:rsid w:val="00415E06"/>
    <w:rsid w:val="004161FB"/>
    <w:rsid w:val="0042217F"/>
    <w:rsid w:val="00422186"/>
    <w:rsid w:val="004228B9"/>
    <w:rsid w:val="00423DDE"/>
    <w:rsid w:val="00424B48"/>
    <w:rsid w:val="0043156F"/>
    <w:rsid w:val="004325EB"/>
    <w:rsid w:val="00432CFD"/>
    <w:rsid w:val="004357D3"/>
    <w:rsid w:val="004360C9"/>
    <w:rsid w:val="00436F3B"/>
    <w:rsid w:val="00441E57"/>
    <w:rsid w:val="00443411"/>
    <w:rsid w:val="004438FE"/>
    <w:rsid w:val="0044400E"/>
    <w:rsid w:val="004457AB"/>
    <w:rsid w:val="00445F00"/>
    <w:rsid w:val="00447DCE"/>
    <w:rsid w:val="00447E55"/>
    <w:rsid w:val="00450B9D"/>
    <w:rsid w:val="0045169E"/>
    <w:rsid w:val="00452409"/>
    <w:rsid w:val="00452440"/>
    <w:rsid w:val="00452DF4"/>
    <w:rsid w:val="00453381"/>
    <w:rsid w:val="004544BD"/>
    <w:rsid w:val="0045450D"/>
    <w:rsid w:val="00454AEB"/>
    <w:rsid w:val="00454DC2"/>
    <w:rsid w:val="00457DD3"/>
    <w:rsid w:val="00463DFA"/>
    <w:rsid w:val="00465709"/>
    <w:rsid w:val="004660A0"/>
    <w:rsid w:val="00474E78"/>
    <w:rsid w:val="004763D1"/>
    <w:rsid w:val="004768BE"/>
    <w:rsid w:val="00480949"/>
    <w:rsid w:val="00480DD3"/>
    <w:rsid w:val="0048124C"/>
    <w:rsid w:val="00483EDA"/>
    <w:rsid w:val="00485480"/>
    <w:rsid w:val="00485ADA"/>
    <w:rsid w:val="0049174A"/>
    <w:rsid w:val="0049243E"/>
    <w:rsid w:val="00492B13"/>
    <w:rsid w:val="004932AD"/>
    <w:rsid w:val="0049364F"/>
    <w:rsid w:val="004953CA"/>
    <w:rsid w:val="00495EAA"/>
    <w:rsid w:val="004A02EB"/>
    <w:rsid w:val="004A0448"/>
    <w:rsid w:val="004A06FD"/>
    <w:rsid w:val="004A0B7C"/>
    <w:rsid w:val="004A325B"/>
    <w:rsid w:val="004A44BA"/>
    <w:rsid w:val="004A4799"/>
    <w:rsid w:val="004A5552"/>
    <w:rsid w:val="004A6896"/>
    <w:rsid w:val="004A7B9B"/>
    <w:rsid w:val="004B14F2"/>
    <w:rsid w:val="004B29F4"/>
    <w:rsid w:val="004B507B"/>
    <w:rsid w:val="004B6700"/>
    <w:rsid w:val="004C01C9"/>
    <w:rsid w:val="004C2B71"/>
    <w:rsid w:val="004C3731"/>
    <w:rsid w:val="004C558D"/>
    <w:rsid w:val="004C5A64"/>
    <w:rsid w:val="004C65A9"/>
    <w:rsid w:val="004C6BB9"/>
    <w:rsid w:val="004C7B4C"/>
    <w:rsid w:val="004D0165"/>
    <w:rsid w:val="004D061D"/>
    <w:rsid w:val="004D2033"/>
    <w:rsid w:val="004D3073"/>
    <w:rsid w:val="004D32B1"/>
    <w:rsid w:val="004D46E6"/>
    <w:rsid w:val="004D6318"/>
    <w:rsid w:val="004D73C5"/>
    <w:rsid w:val="004E0B3F"/>
    <w:rsid w:val="004E1ECA"/>
    <w:rsid w:val="004E4B6A"/>
    <w:rsid w:val="004F0A7B"/>
    <w:rsid w:val="004F1DFB"/>
    <w:rsid w:val="004F28F6"/>
    <w:rsid w:val="004F2FFE"/>
    <w:rsid w:val="004F5836"/>
    <w:rsid w:val="004F6F86"/>
    <w:rsid w:val="004F7D75"/>
    <w:rsid w:val="005004F7"/>
    <w:rsid w:val="005037F6"/>
    <w:rsid w:val="005056E6"/>
    <w:rsid w:val="00505F8F"/>
    <w:rsid w:val="0050742E"/>
    <w:rsid w:val="00510CD9"/>
    <w:rsid w:val="005134CA"/>
    <w:rsid w:val="00514E4D"/>
    <w:rsid w:val="005152ED"/>
    <w:rsid w:val="0051723F"/>
    <w:rsid w:val="00517A6D"/>
    <w:rsid w:val="00517BF7"/>
    <w:rsid w:val="00517E9B"/>
    <w:rsid w:val="00523085"/>
    <w:rsid w:val="005241F8"/>
    <w:rsid w:val="00525410"/>
    <w:rsid w:val="00525AA6"/>
    <w:rsid w:val="00525C3A"/>
    <w:rsid w:val="00526062"/>
    <w:rsid w:val="00526497"/>
    <w:rsid w:val="005269A3"/>
    <w:rsid w:val="00527016"/>
    <w:rsid w:val="005302B1"/>
    <w:rsid w:val="0053127B"/>
    <w:rsid w:val="005323B1"/>
    <w:rsid w:val="005373C9"/>
    <w:rsid w:val="00541556"/>
    <w:rsid w:val="0054180B"/>
    <w:rsid w:val="00541CC6"/>
    <w:rsid w:val="00544C16"/>
    <w:rsid w:val="005469A4"/>
    <w:rsid w:val="00546A59"/>
    <w:rsid w:val="00546BB3"/>
    <w:rsid w:val="00546D33"/>
    <w:rsid w:val="00550F7D"/>
    <w:rsid w:val="0055344C"/>
    <w:rsid w:val="00555E6F"/>
    <w:rsid w:val="00556D63"/>
    <w:rsid w:val="00561894"/>
    <w:rsid w:val="00561F30"/>
    <w:rsid w:val="00563DD3"/>
    <w:rsid w:val="00564332"/>
    <w:rsid w:val="00565674"/>
    <w:rsid w:val="005677F3"/>
    <w:rsid w:val="00571FDA"/>
    <w:rsid w:val="00574531"/>
    <w:rsid w:val="005758CE"/>
    <w:rsid w:val="00576000"/>
    <w:rsid w:val="0057755E"/>
    <w:rsid w:val="005775F2"/>
    <w:rsid w:val="00581D9B"/>
    <w:rsid w:val="00582499"/>
    <w:rsid w:val="005825C6"/>
    <w:rsid w:val="0058271B"/>
    <w:rsid w:val="005843F9"/>
    <w:rsid w:val="00584683"/>
    <w:rsid w:val="00585484"/>
    <w:rsid w:val="0058595D"/>
    <w:rsid w:val="00587CEA"/>
    <w:rsid w:val="005901C5"/>
    <w:rsid w:val="00590B68"/>
    <w:rsid w:val="00591556"/>
    <w:rsid w:val="00596903"/>
    <w:rsid w:val="00596F67"/>
    <w:rsid w:val="005A0473"/>
    <w:rsid w:val="005A1957"/>
    <w:rsid w:val="005A2986"/>
    <w:rsid w:val="005A4A17"/>
    <w:rsid w:val="005A5D38"/>
    <w:rsid w:val="005A6162"/>
    <w:rsid w:val="005B2448"/>
    <w:rsid w:val="005B2870"/>
    <w:rsid w:val="005B3609"/>
    <w:rsid w:val="005B4A2D"/>
    <w:rsid w:val="005B7DBC"/>
    <w:rsid w:val="005C0CE8"/>
    <w:rsid w:val="005C2745"/>
    <w:rsid w:val="005C5E19"/>
    <w:rsid w:val="005C7C47"/>
    <w:rsid w:val="005C7D9B"/>
    <w:rsid w:val="005D01EC"/>
    <w:rsid w:val="005D0BD0"/>
    <w:rsid w:val="005D0D0D"/>
    <w:rsid w:val="005D162B"/>
    <w:rsid w:val="005D39B8"/>
    <w:rsid w:val="005D4982"/>
    <w:rsid w:val="005D68BC"/>
    <w:rsid w:val="005D68EE"/>
    <w:rsid w:val="005D70CF"/>
    <w:rsid w:val="005D7E5A"/>
    <w:rsid w:val="005E008A"/>
    <w:rsid w:val="005E2789"/>
    <w:rsid w:val="005E44EF"/>
    <w:rsid w:val="005E4C59"/>
    <w:rsid w:val="005F1BE5"/>
    <w:rsid w:val="005F2054"/>
    <w:rsid w:val="005F3324"/>
    <w:rsid w:val="0060174D"/>
    <w:rsid w:val="00602372"/>
    <w:rsid w:val="00602BF3"/>
    <w:rsid w:val="00602E55"/>
    <w:rsid w:val="00603000"/>
    <w:rsid w:val="0060472A"/>
    <w:rsid w:val="00606C0E"/>
    <w:rsid w:val="00610778"/>
    <w:rsid w:val="0061150B"/>
    <w:rsid w:val="00611B7A"/>
    <w:rsid w:val="00611E1F"/>
    <w:rsid w:val="006145FC"/>
    <w:rsid w:val="0061768E"/>
    <w:rsid w:val="006235CE"/>
    <w:rsid w:val="00623A80"/>
    <w:rsid w:val="00623B3E"/>
    <w:rsid w:val="00631682"/>
    <w:rsid w:val="00632402"/>
    <w:rsid w:val="006326C0"/>
    <w:rsid w:val="0063293B"/>
    <w:rsid w:val="00634C0B"/>
    <w:rsid w:val="00635397"/>
    <w:rsid w:val="0063652F"/>
    <w:rsid w:val="00636CA0"/>
    <w:rsid w:val="00640651"/>
    <w:rsid w:val="00644C2C"/>
    <w:rsid w:val="00646C38"/>
    <w:rsid w:val="00652796"/>
    <w:rsid w:val="0065288E"/>
    <w:rsid w:val="00653C6E"/>
    <w:rsid w:val="006573A5"/>
    <w:rsid w:val="006605D5"/>
    <w:rsid w:val="00664AA7"/>
    <w:rsid w:val="0066501D"/>
    <w:rsid w:val="0066566F"/>
    <w:rsid w:val="006679EB"/>
    <w:rsid w:val="0067135B"/>
    <w:rsid w:val="0067179F"/>
    <w:rsid w:val="006774E0"/>
    <w:rsid w:val="006821C7"/>
    <w:rsid w:val="0068322A"/>
    <w:rsid w:val="0068414D"/>
    <w:rsid w:val="0068577D"/>
    <w:rsid w:val="00686B5A"/>
    <w:rsid w:val="00686C82"/>
    <w:rsid w:val="00686EA8"/>
    <w:rsid w:val="00687011"/>
    <w:rsid w:val="00690E75"/>
    <w:rsid w:val="00695AF1"/>
    <w:rsid w:val="00695B0B"/>
    <w:rsid w:val="00695BD8"/>
    <w:rsid w:val="006A2326"/>
    <w:rsid w:val="006A23AE"/>
    <w:rsid w:val="006A34E3"/>
    <w:rsid w:val="006A6C5C"/>
    <w:rsid w:val="006B036D"/>
    <w:rsid w:val="006B0584"/>
    <w:rsid w:val="006B086E"/>
    <w:rsid w:val="006B08C0"/>
    <w:rsid w:val="006B12E3"/>
    <w:rsid w:val="006B236F"/>
    <w:rsid w:val="006B669B"/>
    <w:rsid w:val="006B6C2A"/>
    <w:rsid w:val="006B6DC8"/>
    <w:rsid w:val="006B7882"/>
    <w:rsid w:val="006B7A09"/>
    <w:rsid w:val="006C0975"/>
    <w:rsid w:val="006C0BE8"/>
    <w:rsid w:val="006C2A2E"/>
    <w:rsid w:val="006C60F6"/>
    <w:rsid w:val="006C7956"/>
    <w:rsid w:val="006D06FE"/>
    <w:rsid w:val="006D1469"/>
    <w:rsid w:val="006D387F"/>
    <w:rsid w:val="006D5628"/>
    <w:rsid w:val="006E1033"/>
    <w:rsid w:val="006E2131"/>
    <w:rsid w:val="006E308C"/>
    <w:rsid w:val="006E3415"/>
    <w:rsid w:val="006E3F91"/>
    <w:rsid w:val="006E5898"/>
    <w:rsid w:val="006E7152"/>
    <w:rsid w:val="006F00B9"/>
    <w:rsid w:val="006F2815"/>
    <w:rsid w:val="006F3E87"/>
    <w:rsid w:val="006F4014"/>
    <w:rsid w:val="006F46C7"/>
    <w:rsid w:val="006F79ED"/>
    <w:rsid w:val="00700986"/>
    <w:rsid w:val="0070340B"/>
    <w:rsid w:val="00705ED0"/>
    <w:rsid w:val="00706CCB"/>
    <w:rsid w:val="00707488"/>
    <w:rsid w:val="00710B30"/>
    <w:rsid w:val="00715451"/>
    <w:rsid w:val="0071666E"/>
    <w:rsid w:val="00717724"/>
    <w:rsid w:val="007205C1"/>
    <w:rsid w:val="00720675"/>
    <w:rsid w:val="00722D48"/>
    <w:rsid w:val="0072431E"/>
    <w:rsid w:val="00725B81"/>
    <w:rsid w:val="007267AC"/>
    <w:rsid w:val="007312C8"/>
    <w:rsid w:val="0073215A"/>
    <w:rsid w:val="007327B6"/>
    <w:rsid w:val="00732BAC"/>
    <w:rsid w:val="00733748"/>
    <w:rsid w:val="007339B6"/>
    <w:rsid w:val="00735B05"/>
    <w:rsid w:val="007363CC"/>
    <w:rsid w:val="007364CD"/>
    <w:rsid w:val="00736AAB"/>
    <w:rsid w:val="007403C6"/>
    <w:rsid w:val="007411F2"/>
    <w:rsid w:val="00741A7E"/>
    <w:rsid w:val="007425C9"/>
    <w:rsid w:val="00743ED4"/>
    <w:rsid w:val="00744BED"/>
    <w:rsid w:val="00747CCC"/>
    <w:rsid w:val="00750A9D"/>
    <w:rsid w:val="00750B53"/>
    <w:rsid w:val="00750C2C"/>
    <w:rsid w:val="00750F34"/>
    <w:rsid w:val="007513A2"/>
    <w:rsid w:val="00753474"/>
    <w:rsid w:val="0075425E"/>
    <w:rsid w:val="007547DB"/>
    <w:rsid w:val="00754825"/>
    <w:rsid w:val="0075518F"/>
    <w:rsid w:val="00755536"/>
    <w:rsid w:val="00756BD5"/>
    <w:rsid w:val="007579CA"/>
    <w:rsid w:val="0076017E"/>
    <w:rsid w:val="00763E72"/>
    <w:rsid w:val="0076698C"/>
    <w:rsid w:val="00766EF2"/>
    <w:rsid w:val="00770143"/>
    <w:rsid w:val="00770B9B"/>
    <w:rsid w:val="00774E64"/>
    <w:rsid w:val="0077543C"/>
    <w:rsid w:val="007762FF"/>
    <w:rsid w:val="007778AC"/>
    <w:rsid w:val="00777C6C"/>
    <w:rsid w:val="00780E7B"/>
    <w:rsid w:val="00784781"/>
    <w:rsid w:val="007848CA"/>
    <w:rsid w:val="0078593D"/>
    <w:rsid w:val="007860F1"/>
    <w:rsid w:val="00786472"/>
    <w:rsid w:val="00786C25"/>
    <w:rsid w:val="007877B2"/>
    <w:rsid w:val="00787D29"/>
    <w:rsid w:val="00790BE3"/>
    <w:rsid w:val="00791EE2"/>
    <w:rsid w:val="007922F2"/>
    <w:rsid w:val="00796CB4"/>
    <w:rsid w:val="00796F83"/>
    <w:rsid w:val="007A00A7"/>
    <w:rsid w:val="007A1146"/>
    <w:rsid w:val="007A11DC"/>
    <w:rsid w:val="007A1E07"/>
    <w:rsid w:val="007A30E8"/>
    <w:rsid w:val="007A3655"/>
    <w:rsid w:val="007A3725"/>
    <w:rsid w:val="007A58CD"/>
    <w:rsid w:val="007A5FFD"/>
    <w:rsid w:val="007A7115"/>
    <w:rsid w:val="007A755B"/>
    <w:rsid w:val="007B2213"/>
    <w:rsid w:val="007B7AEA"/>
    <w:rsid w:val="007C0CDE"/>
    <w:rsid w:val="007C2D87"/>
    <w:rsid w:val="007C57C8"/>
    <w:rsid w:val="007C5C25"/>
    <w:rsid w:val="007D140E"/>
    <w:rsid w:val="007D1A10"/>
    <w:rsid w:val="007D604F"/>
    <w:rsid w:val="007D6B21"/>
    <w:rsid w:val="007D6D15"/>
    <w:rsid w:val="007D7C21"/>
    <w:rsid w:val="007E08ED"/>
    <w:rsid w:val="007E22DB"/>
    <w:rsid w:val="007E26B2"/>
    <w:rsid w:val="007E387E"/>
    <w:rsid w:val="007E61A6"/>
    <w:rsid w:val="007E6320"/>
    <w:rsid w:val="007F0C62"/>
    <w:rsid w:val="008010AF"/>
    <w:rsid w:val="00801700"/>
    <w:rsid w:val="00802837"/>
    <w:rsid w:val="00802D37"/>
    <w:rsid w:val="00807792"/>
    <w:rsid w:val="00807EF4"/>
    <w:rsid w:val="00811FBA"/>
    <w:rsid w:val="00814A3F"/>
    <w:rsid w:val="00815B82"/>
    <w:rsid w:val="00815ECC"/>
    <w:rsid w:val="00815F9B"/>
    <w:rsid w:val="008168E5"/>
    <w:rsid w:val="008207CC"/>
    <w:rsid w:val="00820D53"/>
    <w:rsid w:val="00823643"/>
    <w:rsid w:val="008244F2"/>
    <w:rsid w:val="0082535C"/>
    <w:rsid w:val="0082741C"/>
    <w:rsid w:val="00830C0F"/>
    <w:rsid w:val="00833789"/>
    <w:rsid w:val="00835174"/>
    <w:rsid w:val="00837107"/>
    <w:rsid w:val="008402CA"/>
    <w:rsid w:val="00841152"/>
    <w:rsid w:val="00841AB8"/>
    <w:rsid w:val="00843845"/>
    <w:rsid w:val="00844DB7"/>
    <w:rsid w:val="008450B9"/>
    <w:rsid w:val="00845DDD"/>
    <w:rsid w:val="00851DA9"/>
    <w:rsid w:val="0085504E"/>
    <w:rsid w:val="00860E76"/>
    <w:rsid w:val="00864A34"/>
    <w:rsid w:val="00872806"/>
    <w:rsid w:val="0087399F"/>
    <w:rsid w:val="0087434C"/>
    <w:rsid w:val="008754DF"/>
    <w:rsid w:val="008779A0"/>
    <w:rsid w:val="00881AF5"/>
    <w:rsid w:val="00882280"/>
    <w:rsid w:val="00884F23"/>
    <w:rsid w:val="00886BE4"/>
    <w:rsid w:val="0089000D"/>
    <w:rsid w:val="00892356"/>
    <w:rsid w:val="008935DC"/>
    <w:rsid w:val="00897AEA"/>
    <w:rsid w:val="008A0A4C"/>
    <w:rsid w:val="008A0D29"/>
    <w:rsid w:val="008A33A8"/>
    <w:rsid w:val="008A3CB7"/>
    <w:rsid w:val="008A5523"/>
    <w:rsid w:val="008A788D"/>
    <w:rsid w:val="008B0F1B"/>
    <w:rsid w:val="008B0F4A"/>
    <w:rsid w:val="008B1A9F"/>
    <w:rsid w:val="008B1E0F"/>
    <w:rsid w:val="008C0A4F"/>
    <w:rsid w:val="008C1361"/>
    <w:rsid w:val="008C1426"/>
    <w:rsid w:val="008C243A"/>
    <w:rsid w:val="008C55E4"/>
    <w:rsid w:val="008C7D83"/>
    <w:rsid w:val="008D1945"/>
    <w:rsid w:val="008D2586"/>
    <w:rsid w:val="008D420B"/>
    <w:rsid w:val="008D46E6"/>
    <w:rsid w:val="008D496E"/>
    <w:rsid w:val="008D5894"/>
    <w:rsid w:val="008D6FF0"/>
    <w:rsid w:val="008D73E5"/>
    <w:rsid w:val="008D74B8"/>
    <w:rsid w:val="008E34BF"/>
    <w:rsid w:val="008E4396"/>
    <w:rsid w:val="008E4C6C"/>
    <w:rsid w:val="008E5EB4"/>
    <w:rsid w:val="008E6597"/>
    <w:rsid w:val="008E7259"/>
    <w:rsid w:val="008F2B01"/>
    <w:rsid w:val="008F49AF"/>
    <w:rsid w:val="008F5A02"/>
    <w:rsid w:val="008F6C9A"/>
    <w:rsid w:val="008F7F01"/>
    <w:rsid w:val="009006F3"/>
    <w:rsid w:val="00901CD0"/>
    <w:rsid w:val="0090265F"/>
    <w:rsid w:val="00904447"/>
    <w:rsid w:val="00906DE0"/>
    <w:rsid w:val="009075FE"/>
    <w:rsid w:val="0090760C"/>
    <w:rsid w:val="00910B70"/>
    <w:rsid w:val="00917F6E"/>
    <w:rsid w:val="009201A1"/>
    <w:rsid w:val="00925537"/>
    <w:rsid w:val="00926BA0"/>
    <w:rsid w:val="009279ED"/>
    <w:rsid w:val="00931597"/>
    <w:rsid w:val="0093176A"/>
    <w:rsid w:val="009320F3"/>
    <w:rsid w:val="00933729"/>
    <w:rsid w:val="00936D74"/>
    <w:rsid w:val="00936E65"/>
    <w:rsid w:val="00937508"/>
    <w:rsid w:val="0094066A"/>
    <w:rsid w:val="0094082B"/>
    <w:rsid w:val="009438D7"/>
    <w:rsid w:val="0094423A"/>
    <w:rsid w:val="00944492"/>
    <w:rsid w:val="00944BAF"/>
    <w:rsid w:val="009471B5"/>
    <w:rsid w:val="00947425"/>
    <w:rsid w:val="00947661"/>
    <w:rsid w:val="00947F7E"/>
    <w:rsid w:val="00950A8E"/>
    <w:rsid w:val="009513D4"/>
    <w:rsid w:val="00952AE9"/>
    <w:rsid w:val="009621EE"/>
    <w:rsid w:val="00962735"/>
    <w:rsid w:val="00962991"/>
    <w:rsid w:val="00963012"/>
    <w:rsid w:val="00963482"/>
    <w:rsid w:val="00965816"/>
    <w:rsid w:val="00965894"/>
    <w:rsid w:val="009670B3"/>
    <w:rsid w:val="00972561"/>
    <w:rsid w:val="00972E90"/>
    <w:rsid w:val="00974C41"/>
    <w:rsid w:val="009752C4"/>
    <w:rsid w:val="009752FF"/>
    <w:rsid w:val="0097533F"/>
    <w:rsid w:val="00975494"/>
    <w:rsid w:val="009763D9"/>
    <w:rsid w:val="00977863"/>
    <w:rsid w:val="00980DEE"/>
    <w:rsid w:val="00983420"/>
    <w:rsid w:val="00984E88"/>
    <w:rsid w:val="00985937"/>
    <w:rsid w:val="00985DBF"/>
    <w:rsid w:val="00990F8B"/>
    <w:rsid w:val="00991A65"/>
    <w:rsid w:val="00994B8D"/>
    <w:rsid w:val="009952BC"/>
    <w:rsid w:val="00996229"/>
    <w:rsid w:val="009965D7"/>
    <w:rsid w:val="00997440"/>
    <w:rsid w:val="00997605"/>
    <w:rsid w:val="00997845"/>
    <w:rsid w:val="009A1550"/>
    <w:rsid w:val="009A19C1"/>
    <w:rsid w:val="009A1B51"/>
    <w:rsid w:val="009A42A1"/>
    <w:rsid w:val="009A5331"/>
    <w:rsid w:val="009A5B59"/>
    <w:rsid w:val="009A6175"/>
    <w:rsid w:val="009A6E6B"/>
    <w:rsid w:val="009B0D7F"/>
    <w:rsid w:val="009B3BE0"/>
    <w:rsid w:val="009B7954"/>
    <w:rsid w:val="009C1877"/>
    <w:rsid w:val="009C1F7A"/>
    <w:rsid w:val="009C241F"/>
    <w:rsid w:val="009C2F06"/>
    <w:rsid w:val="009C60FD"/>
    <w:rsid w:val="009D1A6C"/>
    <w:rsid w:val="009D2FD6"/>
    <w:rsid w:val="009D3550"/>
    <w:rsid w:val="009D4ED8"/>
    <w:rsid w:val="009D50F2"/>
    <w:rsid w:val="009D6021"/>
    <w:rsid w:val="009E1F06"/>
    <w:rsid w:val="009E1F9C"/>
    <w:rsid w:val="009E28B7"/>
    <w:rsid w:val="009E2D58"/>
    <w:rsid w:val="009E3046"/>
    <w:rsid w:val="009E5686"/>
    <w:rsid w:val="009F036A"/>
    <w:rsid w:val="009F316C"/>
    <w:rsid w:val="009F323C"/>
    <w:rsid w:val="009F3BC9"/>
    <w:rsid w:val="009F4EC4"/>
    <w:rsid w:val="009F626C"/>
    <w:rsid w:val="009F74CD"/>
    <w:rsid w:val="00A0486E"/>
    <w:rsid w:val="00A05243"/>
    <w:rsid w:val="00A07140"/>
    <w:rsid w:val="00A11FE5"/>
    <w:rsid w:val="00A151F9"/>
    <w:rsid w:val="00A17482"/>
    <w:rsid w:val="00A178A2"/>
    <w:rsid w:val="00A203A9"/>
    <w:rsid w:val="00A20638"/>
    <w:rsid w:val="00A25014"/>
    <w:rsid w:val="00A3072C"/>
    <w:rsid w:val="00A3420C"/>
    <w:rsid w:val="00A36EE2"/>
    <w:rsid w:val="00A37FA2"/>
    <w:rsid w:val="00A40141"/>
    <w:rsid w:val="00A41225"/>
    <w:rsid w:val="00A42A09"/>
    <w:rsid w:val="00A44BA4"/>
    <w:rsid w:val="00A453CF"/>
    <w:rsid w:val="00A471D8"/>
    <w:rsid w:val="00A47D5E"/>
    <w:rsid w:val="00A5029C"/>
    <w:rsid w:val="00A50359"/>
    <w:rsid w:val="00A51CBC"/>
    <w:rsid w:val="00A51F6F"/>
    <w:rsid w:val="00A53346"/>
    <w:rsid w:val="00A53727"/>
    <w:rsid w:val="00A544D1"/>
    <w:rsid w:val="00A54534"/>
    <w:rsid w:val="00A545EB"/>
    <w:rsid w:val="00A55525"/>
    <w:rsid w:val="00A5661C"/>
    <w:rsid w:val="00A5699F"/>
    <w:rsid w:val="00A56B8B"/>
    <w:rsid w:val="00A625E4"/>
    <w:rsid w:val="00A645E9"/>
    <w:rsid w:val="00A66ADA"/>
    <w:rsid w:val="00A67A21"/>
    <w:rsid w:val="00A70C9B"/>
    <w:rsid w:val="00A71CB5"/>
    <w:rsid w:val="00A728CA"/>
    <w:rsid w:val="00A72946"/>
    <w:rsid w:val="00A72F5D"/>
    <w:rsid w:val="00A751D0"/>
    <w:rsid w:val="00A76183"/>
    <w:rsid w:val="00A76337"/>
    <w:rsid w:val="00A76F42"/>
    <w:rsid w:val="00A77C36"/>
    <w:rsid w:val="00A819B9"/>
    <w:rsid w:val="00A84D31"/>
    <w:rsid w:val="00A862C5"/>
    <w:rsid w:val="00A8659B"/>
    <w:rsid w:val="00A91414"/>
    <w:rsid w:val="00A93B11"/>
    <w:rsid w:val="00A93D0E"/>
    <w:rsid w:val="00A93ECB"/>
    <w:rsid w:val="00A965D2"/>
    <w:rsid w:val="00AA1DD5"/>
    <w:rsid w:val="00AA2107"/>
    <w:rsid w:val="00AA2477"/>
    <w:rsid w:val="00AA4F2E"/>
    <w:rsid w:val="00AA53A7"/>
    <w:rsid w:val="00AA68C5"/>
    <w:rsid w:val="00AA739D"/>
    <w:rsid w:val="00AA7400"/>
    <w:rsid w:val="00AA7422"/>
    <w:rsid w:val="00AB4671"/>
    <w:rsid w:val="00AB4C78"/>
    <w:rsid w:val="00AB539D"/>
    <w:rsid w:val="00AB5C81"/>
    <w:rsid w:val="00AC0E5A"/>
    <w:rsid w:val="00AC1E36"/>
    <w:rsid w:val="00AC2E39"/>
    <w:rsid w:val="00AC2E52"/>
    <w:rsid w:val="00AC30E6"/>
    <w:rsid w:val="00AC386A"/>
    <w:rsid w:val="00AC3A9E"/>
    <w:rsid w:val="00AC4AB1"/>
    <w:rsid w:val="00AC543D"/>
    <w:rsid w:val="00AC62ED"/>
    <w:rsid w:val="00AC6521"/>
    <w:rsid w:val="00AD3B56"/>
    <w:rsid w:val="00AD483C"/>
    <w:rsid w:val="00AD72B1"/>
    <w:rsid w:val="00AE1D3E"/>
    <w:rsid w:val="00AE27F9"/>
    <w:rsid w:val="00AE2F03"/>
    <w:rsid w:val="00AE3D77"/>
    <w:rsid w:val="00AE42F7"/>
    <w:rsid w:val="00AE4404"/>
    <w:rsid w:val="00AF2913"/>
    <w:rsid w:val="00AF7B3C"/>
    <w:rsid w:val="00AF7F25"/>
    <w:rsid w:val="00B02F4D"/>
    <w:rsid w:val="00B04CB2"/>
    <w:rsid w:val="00B06907"/>
    <w:rsid w:val="00B1113F"/>
    <w:rsid w:val="00B1597E"/>
    <w:rsid w:val="00B17738"/>
    <w:rsid w:val="00B17A0B"/>
    <w:rsid w:val="00B20902"/>
    <w:rsid w:val="00B20E35"/>
    <w:rsid w:val="00B21D15"/>
    <w:rsid w:val="00B2213E"/>
    <w:rsid w:val="00B22B2B"/>
    <w:rsid w:val="00B23048"/>
    <w:rsid w:val="00B23962"/>
    <w:rsid w:val="00B248A3"/>
    <w:rsid w:val="00B2702F"/>
    <w:rsid w:val="00B27FF6"/>
    <w:rsid w:val="00B30E74"/>
    <w:rsid w:val="00B31974"/>
    <w:rsid w:val="00B3272F"/>
    <w:rsid w:val="00B3276E"/>
    <w:rsid w:val="00B33120"/>
    <w:rsid w:val="00B34B65"/>
    <w:rsid w:val="00B363F9"/>
    <w:rsid w:val="00B37350"/>
    <w:rsid w:val="00B454FC"/>
    <w:rsid w:val="00B5040A"/>
    <w:rsid w:val="00B51738"/>
    <w:rsid w:val="00B52869"/>
    <w:rsid w:val="00B554E2"/>
    <w:rsid w:val="00B55F74"/>
    <w:rsid w:val="00B578E7"/>
    <w:rsid w:val="00B60966"/>
    <w:rsid w:val="00B60969"/>
    <w:rsid w:val="00B60EF1"/>
    <w:rsid w:val="00B61CC1"/>
    <w:rsid w:val="00B66C47"/>
    <w:rsid w:val="00B700BC"/>
    <w:rsid w:val="00B7386F"/>
    <w:rsid w:val="00B75825"/>
    <w:rsid w:val="00B76A47"/>
    <w:rsid w:val="00B801A1"/>
    <w:rsid w:val="00B80AA0"/>
    <w:rsid w:val="00B811E4"/>
    <w:rsid w:val="00B818C9"/>
    <w:rsid w:val="00B820ED"/>
    <w:rsid w:val="00B8274C"/>
    <w:rsid w:val="00B8452D"/>
    <w:rsid w:val="00B875EB"/>
    <w:rsid w:val="00B906B4"/>
    <w:rsid w:val="00B90FF3"/>
    <w:rsid w:val="00B91609"/>
    <w:rsid w:val="00B9329E"/>
    <w:rsid w:val="00B975BD"/>
    <w:rsid w:val="00BA11AF"/>
    <w:rsid w:val="00BA36A4"/>
    <w:rsid w:val="00BA3E28"/>
    <w:rsid w:val="00BA50A9"/>
    <w:rsid w:val="00BA7C60"/>
    <w:rsid w:val="00BB02F7"/>
    <w:rsid w:val="00BB05AE"/>
    <w:rsid w:val="00BB0D76"/>
    <w:rsid w:val="00BB1B31"/>
    <w:rsid w:val="00BB3C03"/>
    <w:rsid w:val="00BB4794"/>
    <w:rsid w:val="00BB7E0D"/>
    <w:rsid w:val="00BC008D"/>
    <w:rsid w:val="00BC24DE"/>
    <w:rsid w:val="00BC2864"/>
    <w:rsid w:val="00BC3FFD"/>
    <w:rsid w:val="00BC5588"/>
    <w:rsid w:val="00BC5FC3"/>
    <w:rsid w:val="00BC6906"/>
    <w:rsid w:val="00BC7796"/>
    <w:rsid w:val="00BD0D4F"/>
    <w:rsid w:val="00BD15D7"/>
    <w:rsid w:val="00BD210B"/>
    <w:rsid w:val="00BD221A"/>
    <w:rsid w:val="00BD2621"/>
    <w:rsid w:val="00BD49A7"/>
    <w:rsid w:val="00BD4C2F"/>
    <w:rsid w:val="00BD63BD"/>
    <w:rsid w:val="00BD6D73"/>
    <w:rsid w:val="00BE0A31"/>
    <w:rsid w:val="00BE0C26"/>
    <w:rsid w:val="00BE2E21"/>
    <w:rsid w:val="00BE3B6C"/>
    <w:rsid w:val="00BE3F0F"/>
    <w:rsid w:val="00BE73D9"/>
    <w:rsid w:val="00BF5169"/>
    <w:rsid w:val="00BF52CB"/>
    <w:rsid w:val="00BF684E"/>
    <w:rsid w:val="00BF7B8E"/>
    <w:rsid w:val="00BF7BE8"/>
    <w:rsid w:val="00C0269A"/>
    <w:rsid w:val="00C041F6"/>
    <w:rsid w:val="00C07ED2"/>
    <w:rsid w:val="00C104B3"/>
    <w:rsid w:val="00C13C37"/>
    <w:rsid w:val="00C16573"/>
    <w:rsid w:val="00C20A95"/>
    <w:rsid w:val="00C25BD0"/>
    <w:rsid w:val="00C26CFB"/>
    <w:rsid w:val="00C27314"/>
    <w:rsid w:val="00C27ADB"/>
    <w:rsid w:val="00C27E15"/>
    <w:rsid w:val="00C30101"/>
    <w:rsid w:val="00C32E2A"/>
    <w:rsid w:val="00C34A76"/>
    <w:rsid w:val="00C360A0"/>
    <w:rsid w:val="00C41BD1"/>
    <w:rsid w:val="00C42808"/>
    <w:rsid w:val="00C452FC"/>
    <w:rsid w:val="00C456A2"/>
    <w:rsid w:val="00C45F26"/>
    <w:rsid w:val="00C4721D"/>
    <w:rsid w:val="00C47A80"/>
    <w:rsid w:val="00C50B4A"/>
    <w:rsid w:val="00C5151C"/>
    <w:rsid w:val="00C52FB9"/>
    <w:rsid w:val="00C537BE"/>
    <w:rsid w:val="00C54556"/>
    <w:rsid w:val="00C54DA2"/>
    <w:rsid w:val="00C60185"/>
    <w:rsid w:val="00C63E52"/>
    <w:rsid w:val="00C64F37"/>
    <w:rsid w:val="00C66643"/>
    <w:rsid w:val="00C70444"/>
    <w:rsid w:val="00C73C70"/>
    <w:rsid w:val="00C7516C"/>
    <w:rsid w:val="00C75C47"/>
    <w:rsid w:val="00C75F3A"/>
    <w:rsid w:val="00C765EB"/>
    <w:rsid w:val="00C768FD"/>
    <w:rsid w:val="00C7705D"/>
    <w:rsid w:val="00C815FF"/>
    <w:rsid w:val="00C826BA"/>
    <w:rsid w:val="00C82BF4"/>
    <w:rsid w:val="00C844AF"/>
    <w:rsid w:val="00C846FF"/>
    <w:rsid w:val="00C84961"/>
    <w:rsid w:val="00C8578D"/>
    <w:rsid w:val="00C85D0D"/>
    <w:rsid w:val="00C87515"/>
    <w:rsid w:val="00C918AB"/>
    <w:rsid w:val="00C91FA4"/>
    <w:rsid w:val="00C921CD"/>
    <w:rsid w:val="00C9310B"/>
    <w:rsid w:val="00C9313E"/>
    <w:rsid w:val="00C9397A"/>
    <w:rsid w:val="00C93A7C"/>
    <w:rsid w:val="00C93C18"/>
    <w:rsid w:val="00C942C6"/>
    <w:rsid w:val="00CA1201"/>
    <w:rsid w:val="00CA44EC"/>
    <w:rsid w:val="00CA53BA"/>
    <w:rsid w:val="00CA6ADA"/>
    <w:rsid w:val="00CB1998"/>
    <w:rsid w:val="00CB2A25"/>
    <w:rsid w:val="00CB2B2D"/>
    <w:rsid w:val="00CB6848"/>
    <w:rsid w:val="00CB6B1A"/>
    <w:rsid w:val="00CB74D7"/>
    <w:rsid w:val="00CC00A9"/>
    <w:rsid w:val="00CC0B01"/>
    <w:rsid w:val="00CC103E"/>
    <w:rsid w:val="00CC1A7B"/>
    <w:rsid w:val="00CC2801"/>
    <w:rsid w:val="00CC57B4"/>
    <w:rsid w:val="00CC73BB"/>
    <w:rsid w:val="00CD13C7"/>
    <w:rsid w:val="00CD355B"/>
    <w:rsid w:val="00CD550D"/>
    <w:rsid w:val="00CD701A"/>
    <w:rsid w:val="00CD7320"/>
    <w:rsid w:val="00CE351D"/>
    <w:rsid w:val="00CE3CFD"/>
    <w:rsid w:val="00CE4723"/>
    <w:rsid w:val="00CE5679"/>
    <w:rsid w:val="00CE5CDE"/>
    <w:rsid w:val="00CE6938"/>
    <w:rsid w:val="00CE7230"/>
    <w:rsid w:val="00CE76AE"/>
    <w:rsid w:val="00CE7C09"/>
    <w:rsid w:val="00CF10C9"/>
    <w:rsid w:val="00CF131A"/>
    <w:rsid w:val="00CF240C"/>
    <w:rsid w:val="00CF2EC0"/>
    <w:rsid w:val="00D0018E"/>
    <w:rsid w:val="00D0031E"/>
    <w:rsid w:val="00D01055"/>
    <w:rsid w:val="00D015CD"/>
    <w:rsid w:val="00D01B26"/>
    <w:rsid w:val="00D029A7"/>
    <w:rsid w:val="00D055DB"/>
    <w:rsid w:val="00D06E50"/>
    <w:rsid w:val="00D06E9A"/>
    <w:rsid w:val="00D1378A"/>
    <w:rsid w:val="00D17276"/>
    <w:rsid w:val="00D2165F"/>
    <w:rsid w:val="00D22D46"/>
    <w:rsid w:val="00D271EA"/>
    <w:rsid w:val="00D30A5B"/>
    <w:rsid w:val="00D30F43"/>
    <w:rsid w:val="00D3111F"/>
    <w:rsid w:val="00D31802"/>
    <w:rsid w:val="00D31F46"/>
    <w:rsid w:val="00D332B5"/>
    <w:rsid w:val="00D33948"/>
    <w:rsid w:val="00D355BE"/>
    <w:rsid w:val="00D36512"/>
    <w:rsid w:val="00D4013D"/>
    <w:rsid w:val="00D4091E"/>
    <w:rsid w:val="00D42F06"/>
    <w:rsid w:val="00D507FE"/>
    <w:rsid w:val="00D50D13"/>
    <w:rsid w:val="00D51BA0"/>
    <w:rsid w:val="00D524FE"/>
    <w:rsid w:val="00D525EC"/>
    <w:rsid w:val="00D52665"/>
    <w:rsid w:val="00D52DAA"/>
    <w:rsid w:val="00D5560C"/>
    <w:rsid w:val="00D56EBB"/>
    <w:rsid w:val="00D574AE"/>
    <w:rsid w:val="00D57C10"/>
    <w:rsid w:val="00D6045C"/>
    <w:rsid w:val="00D635AF"/>
    <w:rsid w:val="00D64682"/>
    <w:rsid w:val="00D65088"/>
    <w:rsid w:val="00D66B84"/>
    <w:rsid w:val="00D67E96"/>
    <w:rsid w:val="00D73CF2"/>
    <w:rsid w:val="00D75DDD"/>
    <w:rsid w:val="00D77D07"/>
    <w:rsid w:val="00D802F2"/>
    <w:rsid w:val="00D80C72"/>
    <w:rsid w:val="00D8111C"/>
    <w:rsid w:val="00D81577"/>
    <w:rsid w:val="00D82A87"/>
    <w:rsid w:val="00D85345"/>
    <w:rsid w:val="00D85E58"/>
    <w:rsid w:val="00D869F1"/>
    <w:rsid w:val="00D91FB0"/>
    <w:rsid w:val="00D92F42"/>
    <w:rsid w:val="00D94F74"/>
    <w:rsid w:val="00D97416"/>
    <w:rsid w:val="00DA56C2"/>
    <w:rsid w:val="00DB1F7A"/>
    <w:rsid w:val="00DB593F"/>
    <w:rsid w:val="00DB6981"/>
    <w:rsid w:val="00DB7F07"/>
    <w:rsid w:val="00DC0835"/>
    <w:rsid w:val="00DC1A05"/>
    <w:rsid w:val="00DC2DB5"/>
    <w:rsid w:val="00DC3858"/>
    <w:rsid w:val="00DC3C46"/>
    <w:rsid w:val="00DC768D"/>
    <w:rsid w:val="00DC76B3"/>
    <w:rsid w:val="00DD05FA"/>
    <w:rsid w:val="00DD2979"/>
    <w:rsid w:val="00DD2C46"/>
    <w:rsid w:val="00DD4414"/>
    <w:rsid w:val="00DD513B"/>
    <w:rsid w:val="00DD5F29"/>
    <w:rsid w:val="00DD62AD"/>
    <w:rsid w:val="00DD7DDD"/>
    <w:rsid w:val="00DE22C2"/>
    <w:rsid w:val="00DE40B9"/>
    <w:rsid w:val="00DE467D"/>
    <w:rsid w:val="00DE5703"/>
    <w:rsid w:val="00DE57E9"/>
    <w:rsid w:val="00DE6922"/>
    <w:rsid w:val="00DE78D9"/>
    <w:rsid w:val="00DF0E09"/>
    <w:rsid w:val="00DF1360"/>
    <w:rsid w:val="00DF28F1"/>
    <w:rsid w:val="00DF2E7A"/>
    <w:rsid w:val="00DF33CC"/>
    <w:rsid w:val="00DF368A"/>
    <w:rsid w:val="00DF4433"/>
    <w:rsid w:val="00DF4D7A"/>
    <w:rsid w:val="00E0267F"/>
    <w:rsid w:val="00E02EBE"/>
    <w:rsid w:val="00E04127"/>
    <w:rsid w:val="00E108A8"/>
    <w:rsid w:val="00E113D2"/>
    <w:rsid w:val="00E11588"/>
    <w:rsid w:val="00E120A2"/>
    <w:rsid w:val="00E12DEE"/>
    <w:rsid w:val="00E1372A"/>
    <w:rsid w:val="00E14A84"/>
    <w:rsid w:val="00E17E2C"/>
    <w:rsid w:val="00E25F13"/>
    <w:rsid w:val="00E272D9"/>
    <w:rsid w:val="00E27B72"/>
    <w:rsid w:val="00E30167"/>
    <w:rsid w:val="00E31204"/>
    <w:rsid w:val="00E315A0"/>
    <w:rsid w:val="00E31F0A"/>
    <w:rsid w:val="00E3400A"/>
    <w:rsid w:val="00E34A97"/>
    <w:rsid w:val="00E35464"/>
    <w:rsid w:val="00E40A16"/>
    <w:rsid w:val="00E414FA"/>
    <w:rsid w:val="00E45306"/>
    <w:rsid w:val="00E45DE8"/>
    <w:rsid w:val="00E46019"/>
    <w:rsid w:val="00E465D2"/>
    <w:rsid w:val="00E46759"/>
    <w:rsid w:val="00E46EAB"/>
    <w:rsid w:val="00E4775A"/>
    <w:rsid w:val="00E477F4"/>
    <w:rsid w:val="00E47956"/>
    <w:rsid w:val="00E50024"/>
    <w:rsid w:val="00E51602"/>
    <w:rsid w:val="00E5369C"/>
    <w:rsid w:val="00E53BD8"/>
    <w:rsid w:val="00E54FBD"/>
    <w:rsid w:val="00E5537C"/>
    <w:rsid w:val="00E5602B"/>
    <w:rsid w:val="00E57065"/>
    <w:rsid w:val="00E577CA"/>
    <w:rsid w:val="00E57915"/>
    <w:rsid w:val="00E60579"/>
    <w:rsid w:val="00E61DCB"/>
    <w:rsid w:val="00E63E4A"/>
    <w:rsid w:val="00E6500E"/>
    <w:rsid w:val="00E667EA"/>
    <w:rsid w:val="00E66B79"/>
    <w:rsid w:val="00E77A0F"/>
    <w:rsid w:val="00E80B4B"/>
    <w:rsid w:val="00E8111D"/>
    <w:rsid w:val="00E829D6"/>
    <w:rsid w:val="00E82D79"/>
    <w:rsid w:val="00E831D8"/>
    <w:rsid w:val="00E84127"/>
    <w:rsid w:val="00E847C1"/>
    <w:rsid w:val="00E852E6"/>
    <w:rsid w:val="00E90852"/>
    <w:rsid w:val="00E90CA7"/>
    <w:rsid w:val="00E90F6B"/>
    <w:rsid w:val="00E914FF"/>
    <w:rsid w:val="00E9164B"/>
    <w:rsid w:val="00E91FA1"/>
    <w:rsid w:val="00E9583E"/>
    <w:rsid w:val="00E9664C"/>
    <w:rsid w:val="00E977F2"/>
    <w:rsid w:val="00E97801"/>
    <w:rsid w:val="00E97B81"/>
    <w:rsid w:val="00E97CEA"/>
    <w:rsid w:val="00EA02EB"/>
    <w:rsid w:val="00EA0F90"/>
    <w:rsid w:val="00EA18F0"/>
    <w:rsid w:val="00EA4E7D"/>
    <w:rsid w:val="00EA5C22"/>
    <w:rsid w:val="00EA658E"/>
    <w:rsid w:val="00EA76E3"/>
    <w:rsid w:val="00EB0CEE"/>
    <w:rsid w:val="00EB1CB9"/>
    <w:rsid w:val="00EB2679"/>
    <w:rsid w:val="00EB512A"/>
    <w:rsid w:val="00EB51DE"/>
    <w:rsid w:val="00EB6D83"/>
    <w:rsid w:val="00EC1A36"/>
    <w:rsid w:val="00EC1BEA"/>
    <w:rsid w:val="00EC2540"/>
    <w:rsid w:val="00EC283D"/>
    <w:rsid w:val="00EC4A54"/>
    <w:rsid w:val="00EC723D"/>
    <w:rsid w:val="00ED6E0D"/>
    <w:rsid w:val="00EE05CF"/>
    <w:rsid w:val="00EE1B45"/>
    <w:rsid w:val="00EE1D5A"/>
    <w:rsid w:val="00EE2522"/>
    <w:rsid w:val="00EE3007"/>
    <w:rsid w:val="00EE3065"/>
    <w:rsid w:val="00EE3D74"/>
    <w:rsid w:val="00EE578C"/>
    <w:rsid w:val="00EE578D"/>
    <w:rsid w:val="00EE685D"/>
    <w:rsid w:val="00EE7053"/>
    <w:rsid w:val="00EE71EA"/>
    <w:rsid w:val="00EF2B5C"/>
    <w:rsid w:val="00EF398A"/>
    <w:rsid w:val="00EF6280"/>
    <w:rsid w:val="00EF63DE"/>
    <w:rsid w:val="00EF673A"/>
    <w:rsid w:val="00F030E7"/>
    <w:rsid w:val="00F06414"/>
    <w:rsid w:val="00F108A0"/>
    <w:rsid w:val="00F11E0B"/>
    <w:rsid w:val="00F16648"/>
    <w:rsid w:val="00F224DF"/>
    <w:rsid w:val="00F2294A"/>
    <w:rsid w:val="00F246EE"/>
    <w:rsid w:val="00F30D3E"/>
    <w:rsid w:val="00F336A9"/>
    <w:rsid w:val="00F33723"/>
    <w:rsid w:val="00F35854"/>
    <w:rsid w:val="00F36DDD"/>
    <w:rsid w:val="00F37475"/>
    <w:rsid w:val="00F374CE"/>
    <w:rsid w:val="00F3754F"/>
    <w:rsid w:val="00F37EE3"/>
    <w:rsid w:val="00F40CB8"/>
    <w:rsid w:val="00F416F9"/>
    <w:rsid w:val="00F419DD"/>
    <w:rsid w:val="00F42AF2"/>
    <w:rsid w:val="00F43B9B"/>
    <w:rsid w:val="00F444FB"/>
    <w:rsid w:val="00F445D7"/>
    <w:rsid w:val="00F44FE9"/>
    <w:rsid w:val="00F463D5"/>
    <w:rsid w:val="00F47129"/>
    <w:rsid w:val="00F52CAB"/>
    <w:rsid w:val="00F541A1"/>
    <w:rsid w:val="00F54E91"/>
    <w:rsid w:val="00F5565D"/>
    <w:rsid w:val="00F55FDF"/>
    <w:rsid w:val="00F564C7"/>
    <w:rsid w:val="00F569BB"/>
    <w:rsid w:val="00F579AE"/>
    <w:rsid w:val="00F57BB0"/>
    <w:rsid w:val="00F61BC9"/>
    <w:rsid w:val="00F61DF2"/>
    <w:rsid w:val="00F62FC4"/>
    <w:rsid w:val="00F63BB6"/>
    <w:rsid w:val="00F66EFC"/>
    <w:rsid w:val="00F70643"/>
    <w:rsid w:val="00F72993"/>
    <w:rsid w:val="00F72B87"/>
    <w:rsid w:val="00F738B1"/>
    <w:rsid w:val="00F73CA0"/>
    <w:rsid w:val="00F768B5"/>
    <w:rsid w:val="00F76B25"/>
    <w:rsid w:val="00F81574"/>
    <w:rsid w:val="00F81C95"/>
    <w:rsid w:val="00F81D74"/>
    <w:rsid w:val="00F83174"/>
    <w:rsid w:val="00F85025"/>
    <w:rsid w:val="00F86475"/>
    <w:rsid w:val="00F87B7B"/>
    <w:rsid w:val="00F90AE0"/>
    <w:rsid w:val="00F90DE0"/>
    <w:rsid w:val="00F915DC"/>
    <w:rsid w:val="00F91682"/>
    <w:rsid w:val="00F941CF"/>
    <w:rsid w:val="00F969A2"/>
    <w:rsid w:val="00F97A44"/>
    <w:rsid w:val="00FA1C72"/>
    <w:rsid w:val="00FA2774"/>
    <w:rsid w:val="00FA2A04"/>
    <w:rsid w:val="00FA2D24"/>
    <w:rsid w:val="00FA35F0"/>
    <w:rsid w:val="00FA3991"/>
    <w:rsid w:val="00FA4A02"/>
    <w:rsid w:val="00FA5BD7"/>
    <w:rsid w:val="00FA5D4A"/>
    <w:rsid w:val="00FA6A63"/>
    <w:rsid w:val="00FA6AED"/>
    <w:rsid w:val="00FA7B7B"/>
    <w:rsid w:val="00FA7CC5"/>
    <w:rsid w:val="00FB0399"/>
    <w:rsid w:val="00FB52A3"/>
    <w:rsid w:val="00FB6EDB"/>
    <w:rsid w:val="00FB7F90"/>
    <w:rsid w:val="00FC199B"/>
    <w:rsid w:val="00FC4036"/>
    <w:rsid w:val="00FC4F70"/>
    <w:rsid w:val="00FC5D64"/>
    <w:rsid w:val="00FC6260"/>
    <w:rsid w:val="00FD0B61"/>
    <w:rsid w:val="00FD1484"/>
    <w:rsid w:val="00FD15A5"/>
    <w:rsid w:val="00FD34F1"/>
    <w:rsid w:val="00FE1617"/>
    <w:rsid w:val="00FE2D91"/>
    <w:rsid w:val="00FE3E99"/>
    <w:rsid w:val="00FE407B"/>
    <w:rsid w:val="00FE5DB5"/>
    <w:rsid w:val="00FF250D"/>
    <w:rsid w:val="00FF4CD8"/>
    <w:rsid w:val="01F33470"/>
    <w:rsid w:val="02C2739D"/>
    <w:rsid w:val="04E545EC"/>
    <w:rsid w:val="064C0EF2"/>
    <w:rsid w:val="0752569A"/>
    <w:rsid w:val="08A13672"/>
    <w:rsid w:val="0CC974F7"/>
    <w:rsid w:val="0D544C22"/>
    <w:rsid w:val="14487E25"/>
    <w:rsid w:val="1B1730F5"/>
    <w:rsid w:val="1B2E2AD2"/>
    <w:rsid w:val="1F1A71DD"/>
    <w:rsid w:val="21AB0B06"/>
    <w:rsid w:val="21BA3EF9"/>
    <w:rsid w:val="249A0C51"/>
    <w:rsid w:val="257A41E5"/>
    <w:rsid w:val="2732014E"/>
    <w:rsid w:val="273A51E6"/>
    <w:rsid w:val="27C748D4"/>
    <w:rsid w:val="2D551E4E"/>
    <w:rsid w:val="329A5185"/>
    <w:rsid w:val="36BF1F8E"/>
    <w:rsid w:val="3A867E6C"/>
    <w:rsid w:val="3C884888"/>
    <w:rsid w:val="40D76F8B"/>
    <w:rsid w:val="45472D1A"/>
    <w:rsid w:val="458B0E76"/>
    <w:rsid w:val="503B7C3F"/>
    <w:rsid w:val="52811276"/>
    <w:rsid w:val="53A90EDD"/>
    <w:rsid w:val="56BA6FC7"/>
    <w:rsid w:val="5C6456F6"/>
    <w:rsid w:val="5DF47EB3"/>
    <w:rsid w:val="67184D33"/>
    <w:rsid w:val="67656C98"/>
    <w:rsid w:val="68AD6BB6"/>
    <w:rsid w:val="6BF54785"/>
    <w:rsid w:val="76471BAD"/>
    <w:rsid w:val="783F5CC3"/>
    <w:rsid w:val="7A4D181D"/>
    <w:rsid w:val="7B744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AEAA0C-F1AB-4D63-9355-B0AC2CA4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9">
    <w:name w:val="Strong"/>
    <w:basedOn w:val="a0"/>
    <w:qFormat/>
    <w:rPr>
      <w:b/>
      <w:bCs/>
    </w:rPr>
  </w:style>
  <w:style w:type="character" w:styleId="aa">
    <w:name w:val="FollowedHyperlink"/>
    <w:basedOn w:val="a0"/>
    <w:semiHidden/>
    <w:unhideWhenUsed/>
    <w:qFormat/>
    <w:rPr>
      <w:color w:val="800080" w:themeColor="followedHyperlink"/>
      <w:u w:val="single"/>
    </w:rPr>
  </w:style>
  <w:style w:type="character" w:styleId="ab">
    <w:name w:val="Hyperlink"/>
    <w:basedOn w:val="a0"/>
    <w:qFormat/>
    <w:rPr>
      <w:color w:val="0000FF"/>
      <w:u w:val="single"/>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olor w:val="000000"/>
      <w:kern w:val="0"/>
      <w:sz w:val="24"/>
      <w:lang w:val="zh-CN"/>
    </w:rPr>
  </w:style>
  <w:style w:type="character" w:customStyle="1" w:styleId="Char0">
    <w:name w:val="日期 Char"/>
    <w:basedOn w:val="a0"/>
    <w:link w:val="a4"/>
    <w:qFormat/>
    <w:rPr>
      <w:kern w:val="2"/>
      <w:sz w:val="21"/>
      <w:szCs w:val="24"/>
    </w:rPr>
  </w:style>
  <w:style w:type="character" w:customStyle="1" w:styleId="Char">
    <w:name w:val="纯文本 Char"/>
    <w:basedOn w:val="a0"/>
    <w:link w:val="a3"/>
    <w:qFormat/>
    <w:locked/>
    <w:rPr>
      <w:rFonts w:ascii="宋体" w:eastAsia="宋体" w:hAnsi="Courier New" w:cs="Courier New"/>
      <w:kern w:val="2"/>
      <w:sz w:val="21"/>
      <w:szCs w:val="21"/>
      <w:lang w:val="en-US" w:eastAsia="zh-CN" w:bidi="ar-SA"/>
    </w:rPr>
  </w:style>
  <w:style w:type="character" w:customStyle="1" w:styleId="Char1">
    <w:name w:val="批注框文本 Char"/>
    <w:basedOn w:val="a0"/>
    <w:link w:val="a5"/>
    <w:qFormat/>
    <w:rPr>
      <w:kern w:val="2"/>
      <w:sz w:val="18"/>
      <w:szCs w:val="18"/>
    </w:rPr>
  </w:style>
  <w:style w:type="paragraph" w:customStyle="1" w:styleId="normalparagraphstyle0">
    <w:name w:val="normalparagraphstyle"/>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paragraph" w:customStyle="1" w:styleId="1">
    <w:name w:val="无间隔1"/>
    <w:qFormat/>
    <w:pPr>
      <w:widowControl w:val="0"/>
      <w:tabs>
        <w:tab w:val="left" w:pos="0"/>
      </w:tabs>
      <w:adjustRightInd w:val="0"/>
      <w:snapToGrid w:val="0"/>
      <w:jc w:val="both"/>
    </w:pPr>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D9631-F9F4-4463-95B4-69F8BEF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2732</Words>
  <Characters>3115</Characters>
  <Application>Microsoft Office Word</Application>
  <DocSecurity>0</DocSecurity>
  <Lines>148</Lines>
  <Paragraphs>182</Paragraphs>
  <ScaleCrop>false</ScaleCrop>
  <Company>Microsoft</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2009年博士生招生说明</dc:title>
  <dc:creator>DUAN</dc:creator>
  <cp:lastModifiedBy>Lenovo</cp:lastModifiedBy>
  <cp:revision>214</cp:revision>
  <cp:lastPrinted>2021-11-29T09:42:00Z</cp:lastPrinted>
  <dcterms:created xsi:type="dcterms:W3CDTF">2020-11-04T09:23:00Z</dcterms:created>
  <dcterms:modified xsi:type="dcterms:W3CDTF">2021-12-31T08:13:00Z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95853105C87B4ED885EC1049D0367131</vt:lpwstr>
  </property>
</Properties>
</file>