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1C6F">
      <w:pPr>
        <w:pStyle w:val="14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年中国地质大学（北京）能源学院硕士研究生复试指南（调剂）</w:t>
      </w:r>
    </w:p>
    <w:p w14:paraId="03D9C31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OLE_LINK2"/>
      <w:r>
        <w:rPr>
          <w:rFonts w:hint="eastAsia" w:ascii="仿宋" w:hAnsi="仿宋" w:eastAsia="仿宋"/>
          <w:sz w:val="32"/>
          <w:szCs w:val="32"/>
        </w:rPr>
        <w:t>根据教育部和北京市教育考试院相关文件要求，结合我院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年硕士研究生招生计划和调剂报名情况，现公布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年硕士研究生调剂复试信息，考生可登录我校研究生招生网站，关注院系招生。</w:t>
      </w:r>
    </w:p>
    <w:p w14:paraId="541D53C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学院招生工作小组对申请我院调剂的考生进行初审，确定复试名单，将通过研招网调剂系统向考生发送复试通知，考生在系统中确认同意复试后按要求参加我院线下复试，复试名单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参见后续发布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4246CD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一、复试时间及安排：</w:t>
      </w:r>
    </w:p>
    <w:p w14:paraId="2E15EA1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复试形式均为线下现场进行。</w:t>
      </w:r>
    </w:p>
    <w:p w14:paraId="584BE87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笔试时间：4月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上午8:00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0，地点：综合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教学楼402</w:t>
      </w:r>
      <w:r>
        <w:rPr>
          <w:rFonts w:hint="eastAsia" w:ascii="仿宋" w:hAnsi="仿宋" w:eastAsia="仿宋"/>
          <w:sz w:val="32"/>
          <w:szCs w:val="32"/>
        </w:rPr>
        <w:t>；考生务必提前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45分钟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</w:rPr>
        <w:t>4月1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早7:15之前</w:t>
      </w:r>
      <w:r>
        <w:rPr>
          <w:rFonts w:hint="eastAsia" w:ascii="仿宋" w:hAnsi="仿宋" w:eastAsia="仿宋"/>
          <w:sz w:val="32"/>
          <w:szCs w:val="32"/>
        </w:rPr>
        <w:t>）到综合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教学楼4</w:t>
      </w:r>
      <w:r>
        <w:rPr>
          <w:rFonts w:hint="eastAsia"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签到</w:t>
      </w:r>
      <w:r>
        <w:rPr>
          <w:rFonts w:hint="eastAsia" w:ascii="仿宋" w:hAnsi="仿宋" w:eastAsia="仿宋"/>
          <w:sz w:val="32"/>
          <w:szCs w:val="32"/>
        </w:rPr>
        <w:t>，进行资格审查。</w:t>
      </w:r>
    </w:p>
    <w:p w14:paraId="713F7B2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面试时间：4月11日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:30开始进行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至结束</w:t>
      </w:r>
      <w:r>
        <w:rPr>
          <w:rFonts w:hint="eastAsia" w:ascii="仿宋" w:hAnsi="仿宋" w:eastAsia="仿宋"/>
          <w:sz w:val="32"/>
          <w:szCs w:val="32"/>
        </w:rPr>
        <w:t>，地点：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综合教学楼</w:t>
      </w:r>
      <w:r>
        <w:rPr>
          <w:rFonts w:hint="eastAsia" w:ascii="仿宋" w:hAnsi="仿宋" w:eastAsia="仿宋"/>
          <w:sz w:val="32"/>
          <w:szCs w:val="32"/>
        </w:rPr>
        <w:t>2层、3层。</w:t>
      </w:r>
    </w:p>
    <w:p w14:paraId="2B63D5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二、复试程序</w:t>
      </w:r>
    </w:p>
    <w:p w14:paraId="2FF96CB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1.复试缴费及材料提交</w:t>
      </w:r>
    </w:p>
    <w:p w14:paraId="0ECD831A"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4月9日1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00前在“智慧研招”系统（https://bdyzb.cugb.edu.cn/tp/zs/login/toLogin/ss）中完成复试缴费及材料提交。考生用户名为考生编号，初试密码为考生身份证号。具体操作：登录--&gt;点击‘复试缴费’菜单缴纳复试费--&gt;点击‘电子材料’菜单，上传提交电子材料（电子材料详情参见《中国地质大学（北京）能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年硕士研究生复试录取工作方案》），逾期未完成者视为主动放弃复试资格。</w:t>
      </w:r>
    </w:p>
    <w:p w14:paraId="7D2B3A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</w:rPr>
        <w:t>资格审查</w:t>
      </w:r>
    </w:p>
    <w:p w14:paraId="7E66F0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资格审查是网上进行，根据复试通知《中国地质大学（北京）能源学院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年硕士研究生复试录取工作方案》进行操作,对不符合规定者，不予复试。</w:t>
      </w:r>
    </w:p>
    <w:p w14:paraId="4E277E1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上传电子材料时注意：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本人所选择的复试笔试科目（见附表1）命名为“</w:t>
      </w:r>
      <w:r>
        <w:rPr>
          <w:rFonts w:hint="eastAsia" w:ascii="仿宋" w:hAnsi="仿宋" w:eastAsia="仿宋"/>
          <w:b/>
          <w:bCs/>
          <w:sz w:val="32"/>
          <w:szCs w:val="32"/>
        </w:rPr>
        <w:t>姓名+复试科目+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报名专业</w:t>
      </w:r>
      <w:r>
        <w:rPr>
          <w:rFonts w:hint="eastAsia" w:ascii="仿宋" w:hAnsi="仿宋" w:eastAsia="仿宋"/>
          <w:sz w:val="32"/>
          <w:szCs w:val="32"/>
        </w:rPr>
        <w:t>”上传至“其他”项，意向导师请参考我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年硕士招生目录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，报考专业需与导师招生方向一致；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必须将所有需要提交的复试材料全部上传之后再进行提交，否则无法提交第二次。</w:t>
      </w:r>
    </w:p>
    <w:p w14:paraId="5C1CC7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b/>
          <w:bCs/>
          <w:sz w:val="32"/>
          <w:szCs w:val="32"/>
        </w:rPr>
        <w:t>入校</w:t>
      </w:r>
    </w:p>
    <w:p w14:paraId="57155B2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能源学院硕士研究生复试于4月1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号正式启动，复试期间考生可持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初试准考证</w:t>
      </w:r>
      <w:r>
        <w:rPr>
          <w:rFonts w:hint="eastAsia" w:ascii="仿宋" w:hAnsi="仿宋" w:eastAsia="仿宋"/>
          <w:color w:val="FF0000"/>
          <w:sz w:val="32"/>
          <w:szCs w:val="32"/>
        </w:rPr>
        <w:t>、身份证双证</w:t>
      </w:r>
      <w:r>
        <w:rPr>
          <w:rFonts w:hint="eastAsia" w:ascii="仿宋" w:hAnsi="仿宋" w:eastAsia="仿宋"/>
          <w:sz w:val="32"/>
          <w:szCs w:val="32"/>
        </w:rPr>
        <w:t>（缺一不可）入校，建议大家提前熟悉校园复试地点（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考试地点：综合教学楼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69571D7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b/>
          <w:bCs/>
          <w:sz w:val="32"/>
          <w:szCs w:val="32"/>
        </w:rPr>
        <w:t>专业课笔试</w:t>
      </w:r>
    </w:p>
    <w:p w14:paraId="4E125BCF">
      <w:pPr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能源学院专业课笔试于4月1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sz w:val="32"/>
          <w:szCs w:val="32"/>
        </w:rPr>
        <w:t>进行，专业课笔试形式为线下</w:t>
      </w:r>
      <w:r>
        <w:rPr>
          <w:rFonts w:hint="eastAsia" w:ascii="仿宋" w:hAnsi="仿宋" w:eastAsia="仿宋"/>
          <w:color w:val="FF0000"/>
          <w:sz w:val="32"/>
          <w:szCs w:val="32"/>
        </w:rPr>
        <w:t>开卷</w:t>
      </w:r>
      <w:r>
        <w:rPr>
          <w:rFonts w:hint="eastAsia" w:ascii="仿宋" w:hAnsi="仿宋" w:eastAsia="仿宋"/>
          <w:sz w:val="32"/>
          <w:szCs w:val="32"/>
        </w:rPr>
        <w:t>，可以携带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专业参考书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工具书</w:t>
      </w:r>
      <w:r>
        <w:rPr>
          <w:rFonts w:hint="eastAsia" w:ascii="仿宋" w:hAnsi="仿宋" w:eastAsia="仿宋"/>
          <w:sz w:val="32"/>
          <w:szCs w:val="32"/>
        </w:rPr>
        <w:t>进行考试（禁止携带电子资料）</w:t>
      </w:r>
      <w:r>
        <w:rPr>
          <w:rFonts w:hint="eastAsia" w:ascii="仿宋" w:hAnsi="仿宋" w:eastAsia="仿宋"/>
          <w:b/>
          <w:bCs/>
          <w:sz w:val="32"/>
          <w:szCs w:val="32"/>
        </w:rPr>
        <w:t>（笔试需要携带准考证、身份证入场，以备查验身份）。</w:t>
      </w:r>
    </w:p>
    <w:p w14:paraId="18E7F937">
      <w:pPr>
        <w:tabs>
          <w:tab w:val="left" w:pos="0"/>
        </w:tabs>
        <w:spacing w:line="56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  <w:u w:val="single"/>
        </w:rPr>
        <w:t>专业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知识</w:t>
      </w:r>
      <w:r>
        <w:rPr>
          <w:rFonts w:ascii="仿宋" w:hAnsi="仿宋" w:eastAsia="仿宋"/>
          <w:color w:val="FF0000"/>
          <w:sz w:val="32"/>
          <w:szCs w:val="32"/>
          <w:u w:val="single"/>
        </w:rPr>
        <w:t>笔试：</w:t>
      </w:r>
      <w:r>
        <w:rPr>
          <w:rFonts w:hint="eastAsia" w:ascii="仿宋" w:hAnsi="仿宋" w:eastAsia="仿宋"/>
          <w:sz w:val="32"/>
          <w:szCs w:val="32"/>
        </w:rPr>
        <w:t>考生可从煤田地质学、石油与天然气地质学、沉积岩石学、采油工程、油藏工程、非常规油气地质学、油层物理、石油构造地质学八门科目中任选一门进行</w:t>
      </w:r>
      <w:r>
        <w:rPr>
          <w:rFonts w:hint="eastAsia" w:ascii="仿宋" w:hAnsi="仿宋" w:eastAsia="仿宋"/>
          <w:color w:val="FF0000"/>
          <w:sz w:val="32"/>
          <w:szCs w:val="32"/>
        </w:rPr>
        <w:t>现场笔试</w:t>
      </w:r>
      <w:r>
        <w:rPr>
          <w:rFonts w:hint="eastAsia" w:ascii="仿宋" w:hAnsi="仿宋" w:eastAsia="仿宋"/>
          <w:sz w:val="32"/>
          <w:szCs w:val="32"/>
        </w:rPr>
        <w:t>，复试笔试科目要不同于初试科目。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试题为</w:t>
      </w:r>
      <w:r>
        <w:rPr>
          <w:rFonts w:hint="eastAsia" w:ascii="仿宋" w:hAnsi="仿宋" w:eastAsia="仿宋" w:cs="仿宋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综合性、开放性的能力型试题，</w:t>
      </w:r>
      <w:r>
        <w:rPr>
          <w:rFonts w:hint="eastAsia" w:ascii="仿宋" w:hAnsi="仿宋" w:eastAsia="仿宋" w:cs="仿宋"/>
          <w:b/>
          <w:bCs/>
          <w:color w:val="C00000"/>
          <w:spacing w:val="-4"/>
          <w:kern w:val="0"/>
          <w:sz w:val="32"/>
          <w:szCs w:val="32"/>
        </w:rPr>
        <w:t>考生可携带工具书、专业参考书参阅，但不可使用电子设备上网搜索查询</w:t>
      </w:r>
      <w:r>
        <w:rPr>
          <w:rFonts w:hint="eastAsia" w:ascii="仿宋" w:hAnsi="仿宋" w:eastAsia="仿宋" w:cs="仿宋"/>
          <w:b/>
          <w:bCs/>
          <w:color w:val="C00000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C00000"/>
          <w:spacing w:val="-4"/>
          <w:kern w:val="0"/>
          <w:sz w:val="32"/>
          <w:szCs w:val="32"/>
          <w:lang w:val="en-US" w:eastAsia="zh-CN"/>
        </w:rPr>
        <w:t>禁止携带</w:t>
      </w:r>
      <w:r>
        <w:rPr>
          <w:rFonts w:hint="eastAsia" w:ascii="仿宋" w:hAnsi="仿宋" w:eastAsia="仿宋"/>
          <w:b/>
          <w:bCs/>
          <w:color w:val="C00000"/>
          <w:sz w:val="32"/>
          <w:szCs w:val="32"/>
          <w:lang w:val="en-US" w:eastAsia="zh-CN"/>
        </w:rPr>
        <w:t>试题集及其他自行打印的纸质材料，</w:t>
      </w:r>
      <w:r>
        <w:rPr>
          <w:rFonts w:hint="eastAsia" w:ascii="仿宋" w:hAnsi="仿宋" w:eastAsia="仿宋" w:cs="仿宋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不及格者不予录取（6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及格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3158FE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b/>
          <w:bCs/>
          <w:sz w:val="32"/>
          <w:szCs w:val="32"/>
        </w:rPr>
        <w:t>综合面试</w:t>
      </w:r>
    </w:p>
    <w:p w14:paraId="3E292AD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能源学院综合面试在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综合教学楼3</w:t>
      </w:r>
      <w:r>
        <w:rPr>
          <w:rFonts w:hint="eastAsia" w:ascii="仿宋" w:hAnsi="仿宋" w:eastAsia="仿宋"/>
          <w:sz w:val="32"/>
          <w:szCs w:val="32"/>
        </w:rPr>
        <w:t>层进行，考生面试顺序将于笔试开始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前四十五分钟</w:t>
      </w:r>
      <w:r>
        <w:rPr>
          <w:rFonts w:hint="eastAsia" w:ascii="仿宋" w:hAnsi="仿宋" w:eastAsia="仿宋"/>
          <w:sz w:val="32"/>
          <w:szCs w:val="32"/>
        </w:rPr>
        <w:t>抽签决定。请大家自行打印附件中附表</w:t>
      </w:r>
      <w:r>
        <w:rPr>
          <w:rFonts w:hint="eastAsia" w:ascii="仿宋" w:hAnsi="仿宋" w:eastAsia="仿宋"/>
          <w:color w:val="FF0000"/>
          <w:sz w:val="32"/>
          <w:szCs w:val="32"/>
        </w:rPr>
        <w:t>2-3（双面打印，即两张表打印在一张纸上）</w:t>
      </w:r>
      <w:r>
        <w:rPr>
          <w:rFonts w:hint="eastAsia" w:ascii="仿宋" w:hAnsi="仿宋" w:eastAsia="仿宋"/>
          <w:sz w:val="32"/>
          <w:szCs w:val="32"/>
        </w:rPr>
        <w:t>，并填写考生基本信息（贴一寸彩色正面免冠照片）。</w:t>
      </w:r>
    </w:p>
    <w:p w14:paraId="4C5DD4A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综合面试携带材料如下：</w:t>
      </w:r>
    </w:p>
    <w:p w14:paraId="46B49E6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准考证和身份证原件（用于面试时核实身份）；</w:t>
      </w:r>
    </w:p>
    <w:p w14:paraId="1A2DC00B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FF0000"/>
          <w:sz w:val="32"/>
          <w:szCs w:val="32"/>
        </w:rPr>
        <w:t>填写了个人信息的《硕士研究生招生考试复试情况总表》（正反打印）（附表2-3）</w:t>
      </w:r>
    </w:p>
    <w:p w14:paraId="682D2BAD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FF0000"/>
          <w:sz w:val="32"/>
          <w:szCs w:val="32"/>
        </w:rPr>
        <w:t>研究生诚信复试承诺书（打印后签字）（见附件4）</w:t>
      </w:r>
    </w:p>
    <w:p w14:paraId="27F1893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在综合面试时，请将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项和（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项当场交给面试组的秘书老师。</w:t>
      </w:r>
    </w:p>
    <w:p w14:paraId="7829654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6．离校</w:t>
      </w:r>
    </w:p>
    <w:p w14:paraId="6720643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各考生完成自己的复试任务后，即可离校。</w:t>
      </w:r>
    </w:p>
    <w:p w14:paraId="60B2383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</w:p>
    <w:p w14:paraId="3953D34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70500" cy="3538855"/>
            <wp:effectExtent l="0" t="0" r="6350" b="4445"/>
            <wp:docPr id="1" name="图片 1" descr="eccea6c81db9b69cd70b69b590a67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cea6c81db9b69cd70b69b590a67f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97A8">
      <w:pPr>
        <w:jc w:val="center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考场位置参见上图综合教学楼标记点</w:t>
      </w:r>
    </w:p>
    <w:p w14:paraId="7C07832E">
      <w:pPr>
        <w:rPr>
          <w:rFonts w:hint="eastAsia" w:ascii="仿宋" w:hAnsi="仿宋" w:eastAsia="仿宋"/>
          <w:sz w:val="32"/>
          <w:szCs w:val="32"/>
        </w:rPr>
      </w:pPr>
    </w:p>
    <w:p w14:paraId="3023C82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考生入校后如有问题可以联系我们，测试楼216室侯老师，咨询电话：010-82322754-4。</w:t>
      </w:r>
    </w:p>
    <w:p w14:paraId="576835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36D2DF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能源学院</w:t>
      </w:r>
    </w:p>
    <w:p w14:paraId="00A6BC7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ascii="仿宋" w:hAnsi="仿宋" w:eastAsia="仿宋"/>
          <w:sz w:val="32"/>
          <w:szCs w:val="32"/>
        </w:rPr>
        <w:t>年4月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F"/>
    <w:rsid w:val="00027065"/>
    <w:rsid w:val="00057B10"/>
    <w:rsid w:val="00085C62"/>
    <w:rsid w:val="000B18AC"/>
    <w:rsid w:val="000F22C3"/>
    <w:rsid w:val="001524E1"/>
    <w:rsid w:val="00187508"/>
    <w:rsid w:val="001A2233"/>
    <w:rsid w:val="0020225A"/>
    <w:rsid w:val="002457CA"/>
    <w:rsid w:val="00253D3C"/>
    <w:rsid w:val="00263AB9"/>
    <w:rsid w:val="002814B3"/>
    <w:rsid w:val="003151C0"/>
    <w:rsid w:val="003248F1"/>
    <w:rsid w:val="00330FB4"/>
    <w:rsid w:val="003E2529"/>
    <w:rsid w:val="003E7C60"/>
    <w:rsid w:val="00420C2C"/>
    <w:rsid w:val="00451947"/>
    <w:rsid w:val="00461B5C"/>
    <w:rsid w:val="004635DB"/>
    <w:rsid w:val="00512145"/>
    <w:rsid w:val="00522733"/>
    <w:rsid w:val="00526589"/>
    <w:rsid w:val="005B69AC"/>
    <w:rsid w:val="00607AB4"/>
    <w:rsid w:val="007101F1"/>
    <w:rsid w:val="007D2561"/>
    <w:rsid w:val="007F185D"/>
    <w:rsid w:val="00845817"/>
    <w:rsid w:val="008B5DB0"/>
    <w:rsid w:val="00940F9B"/>
    <w:rsid w:val="009904EF"/>
    <w:rsid w:val="00A34AEE"/>
    <w:rsid w:val="00AD17D4"/>
    <w:rsid w:val="00B1250B"/>
    <w:rsid w:val="00B2737A"/>
    <w:rsid w:val="00B66FD8"/>
    <w:rsid w:val="00BB1224"/>
    <w:rsid w:val="00BF7D4F"/>
    <w:rsid w:val="00C1274A"/>
    <w:rsid w:val="00C937B5"/>
    <w:rsid w:val="00CD7BA0"/>
    <w:rsid w:val="00CF50FE"/>
    <w:rsid w:val="00D12682"/>
    <w:rsid w:val="00D35674"/>
    <w:rsid w:val="00D8404F"/>
    <w:rsid w:val="00D97622"/>
    <w:rsid w:val="00E05DB6"/>
    <w:rsid w:val="00E25DEB"/>
    <w:rsid w:val="00E618F9"/>
    <w:rsid w:val="00E815C0"/>
    <w:rsid w:val="00E827B4"/>
    <w:rsid w:val="00EB3781"/>
    <w:rsid w:val="00F50D29"/>
    <w:rsid w:val="00F72EC1"/>
    <w:rsid w:val="00F817DA"/>
    <w:rsid w:val="00FA2587"/>
    <w:rsid w:val="013730A5"/>
    <w:rsid w:val="0247556A"/>
    <w:rsid w:val="030841E5"/>
    <w:rsid w:val="03AF786B"/>
    <w:rsid w:val="04E86B91"/>
    <w:rsid w:val="06C92E89"/>
    <w:rsid w:val="06EB2968"/>
    <w:rsid w:val="07D96C64"/>
    <w:rsid w:val="084F6F27"/>
    <w:rsid w:val="0ADD081A"/>
    <w:rsid w:val="0ADE5F28"/>
    <w:rsid w:val="0AF86CF8"/>
    <w:rsid w:val="0AFD2C6A"/>
    <w:rsid w:val="0B2E376B"/>
    <w:rsid w:val="0C6F1945"/>
    <w:rsid w:val="0ECA53D4"/>
    <w:rsid w:val="111D7BC2"/>
    <w:rsid w:val="125F420A"/>
    <w:rsid w:val="12631F4C"/>
    <w:rsid w:val="12AD766B"/>
    <w:rsid w:val="12E12E71"/>
    <w:rsid w:val="13167E21"/>
    <w:rsid w:val="152B4878"/>
    <w:rsid w:val="15761F97"/>
    <w:rsid w:val="182A0E16"/>
    <w:rsid w:val="18840C24"/>
    <w:rsid w:val="18980476"/>
    <w:rsid w:val="19E03E83"/>
    <w:rsid w:val="1A2A458A"/>
    <w:rsid w:val="1AD339E7"/>
    <w:rsid w:val="1BFC5B2D"/>
    <w:rsid w:val="1D777ABA"/>
    <w:rsid w:val="20A76F0C"/>
    <w:rsid w:val="237C10C0"/>
    <w:rsid w:val="23931F66"/>
    <w:rsid w:val="252F3F10"/>
    <w:rsid w:val="25F807A6"/>
    <w:rsid w:val="27AA5AD0"/>
    <w:rsid w:val="2C0C4FAB"/>
    <w:rsid w:val="2C70323E"/>
    <w:rsid w:val="2C974875"/>
    <w:rsid w:val="2CF03F85"/>
    <w:rsid w:val="2D811081"/>
    <w:rsid w:val="2FC242FE"/>
    <w:rsid w:val="3078676B"/>
    <w:rsid w:val="30C714A1"/>
    <w:rsid w:val="32DB6FC7"/>
    <w:rsid w:val="36341386"/>
    <w:rsid w:val="36851BE2"/>
    <w:rsid w:val="36D05553"/>
    <w:rsid w:val="3A4B6C9E"/>
    <w:rsid w:val="3F823162"/>
    <w:rsid w:val="400022D9"/>
    <w:rsid w:val="404B4EC3"/>
    <w:rsid w:val="40624D42"/>
    <w:rsid w:val="41140732"/>
    <w:rsid w:val="42E63A08"/>
    <w:rsid w:val="450C2D87"/>
    <w:rsid w:val="452D1DC2"/>
    <w:rsid w:val="45D67D64"/>
    <w:rsid w:val="460A3EB2"/>
    <w:rsid w:val="46116FEE"/>
    <w:rsid w:val="477C0DDF"/>
    <w:rsid w:val="488717E9"/>
    <w:rsid w:val="492D2391"/>
    <w:rsid w:val="499F60EE"/>
    <w:rsid w:val="4B7047B7"/>
    <w:rsid w:val="4BCC18A6"/>
    <w:rsid w:val="4D814A59"/>
    <w:rsid w:val="4D902EEE"/>
    <w:rsid w:val="510716F2"/>
    <w:rsid w:val="520619D1"/>
    <w:rsid w:val="523C1897"/>
    <w:rsid w:val="52E00474"/>
    <w:rsid w:val="53B86CFB"/>
    <w:rsid w:val="53BA0CC5"/>
    <w:rsid w:val="59142C25"/>
    <w:rsid w:val="597436C4"/>
    <w:rsid w:val="5A33357F"/>
    <w:rsid w:val="5AA27CD7"/>
    <w:rsid w:val="5C451348"/>
    <w:rsid w:val="5DD010E5"/>
    <w:rsid w:val="62B66AFB"/>
    <w:rsid w:val="62CD2097"/>
    <w:rsid w:val="63DC4C88"/>
    <w:rsid w:val="65A43583"/>
    <w:rsid w:val="68F91E38"/>
    <w:rsid w:val="69320EA6"/>
    <w:rsid w:val="698C05B6"/>
    <w:rsid w:val="69B55D5F"/>
    <w:rsid w:val="69E623BC"/>
    <w:rsid w:val="6A4B0471"/>
    <w:rsid w:val="6AD26DD5"/>
    <w:rsid w:val="6C692E30"/>
    <w:rsid w:val="6D001505"/>
    <w:rsid w:val="6DE85FD7"/>
    <w:rsid w:val="6E804461"/>
    <w:rsid w:val="6F3B4F58"/>
    <w:rsid w:val="70F25AEA"/>
    <w:rsid w:val="711F580A"/>
    <w:rsid w:val="717007BD"/>
    <w:rsid w:val="72005FE5"/>
    <w:rsid w:val="736E51D0"/>
    <w:rsid w:val="73722F12"/>
    <w:rsid w:val="7B98103C"/>
    <w:rsid w:val="7BAB0D70"/>
    <w:rsid w:val="7CD366A1"/>
    <w:rsid w:val="7D1C7A4B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1362</Words>
  <Characters>1494</Characters>
  <Lines>11</Lines>
  <Paragraphs>3</Paragraphs>
  <TotalTime>3</TotalTime>
  <ScaleCrop>false</ScaleCrop>
  <LinksUpToDate>false</LinksUpToDate>
  <CharactersWithSpaces>1570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2025-04-07T00:42:00Z</dcterms:created>
  <dc:creator>Lenovo</dc:creator>
  <cp:lastModifiedBy>向日葵</cp:lastModifiedBy>
  <dcterms:modified xsi:type="dcterms:W3CDTF">2026-04-08T08:54:58Z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eyJoZGlkIjoiNTkzMTFmZGRjMDc5ZmY0OWQ2ODVjMjQ4MDFiMGFhN2IiLCJ1c2VySWQiOiIxNjQ0NTY3NjgwIn0=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02BF0889EF3540D59017445E050691F8_12</vt:lpwstr>
  </property>
</Properties>
</file>